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B2982" w14:textId="77777777" w:rsidR="004D6430" w:rsidRPr="00854080" w:rsidRDefault="00F41D31" w:rsidP="004D6430">
      <w:pPr>
        <w:jc w:val="center"/>
        <w:rPr>
          <w:rFonts w:ascii="Calibri" w:hAnsi="Calibri" w:cs="Calibri"/>
          <w:b/>
          <w:sz w:val="44"/>
          <w:szCs w:val="44"/>
          <w:u w:val="single"/>
        </w:rPr>
      </w:pPr>
      <w:r>
        <w:rPr>
          <w:rFonts w:ascii="Calibri" w:hAnsi="Calibri" w:cs="Calibri"/>
          <w:b/>
          <w:sz w:val="44"/>
          <w:szCs w:val="44"/>
          <w:u w:val="single"/>
        </w:rPr>
        <w:t>Photon-Phonon Interaction</w:t>
      </w:r>
    </w:p>
    <w:p w14:paraId="2D743F3D" w14:textId="77777777" w:rsidR="004D6430" w:rsidRDefault="004D6430" w:rsidP="004D6430">
      <w:pPr>
        <w:rPr>
          <w:rFonts w:ascii="Calibri" w:hAnsi="Calibri" w:cs="Calibri"/>
          <w:b/>
        </w:rPr>
      </w:pPr>
    </w:p>
    <w:p w14:paraId="5FAAC6EC" w14:textId="77777777" w:rsidR="00F41D31" w:rsidRPr="00854080" w:rsidRDefault="00F41D31" w:rsidP="004D6430">
      <w:pPr>
        <w:rPr>
          <w:rFonts w:ascii="Calibri" w:hAnsi="Calibri" w:cs="Calibri"/>
        </w:rPr>
      </w:pPr>
    </w:p>
    <w:p w14:paraId="359E3BAE" w14:textId="7539CABD" w:rsidR="004D6430" w:rsidRPr="00620792" w:rsidRDefault="00297E0F" w:rsidP="004D6430">
      <w:pPr>
        <w:rPr>
          <w:rFonts w:ascii="Calibri" w:hAnsi="Calibri" w:cs="Calibri"/>
        </w:rPr>
      </w:pPr>
      <w:r>
        <w:rPr>
          <w:rFonts w:ascii="Calibri" w:hAnsi="Calibri" w:cs="Calibri"/>
        </w:rPr>
        <w:t xml:space="preserve">[working in Natural Gaussian units predominantly] </w:t>
      </w:r>
      <w:r w:rsidR="00620792">
        <w:rPr>
          <w:rFonts w:ascii="Calibri" w:hAnsi="Calibri" w:cs="Calibri"/>
        </w:rPr>
        <w:t>This is basically the same as that for the photon-electron interaction.  Going to designate pho</w:t>
      </w:r>
      <w:r w:rsidR="00BF7C81">
        <w:rPr>
          <w:rFonts w:ascii="Calibri" w:hAnsi="Calibri" w:cs="Calibri"/>
        </w:rPr>
        <w:t>n</w:t>
      </w:r>
      <w:r w:rsidR="00620792">
        <w:rPr>
          <w:rFonts w:ascii="Calibri" w:hAnsi="Calibri" w:cs="Calibri"/>
        </w:rPr>
        <w:t>ons with b</w:t>
      </w:r>
      <w:r w:rsidR="00620792">
        <w:rPr>
          <w:rFonts w:ascii="Calibri" w:hAnsi="Calibri" w:cs="Calibri"/>
          <w:vertAlign w:val="subscript"/>
        </w:rPr>
        <w:t>q</w:t>
      </w:r>
      <w:r w:rsidR="00355E24">
        <w:rPr>
          <w:rFonts w:ascii="Calibri" w:hAnsi="Calibri" w:cs="Calibri"/>
          <w:vertAlign w:val="subscript"/>
        </w:rPr>
        <w:t>s</w:t>
      </w:r>
      <w:r w:rsidR="00620792">
        <w:rPr>
          <w:rFonts w:ascii="Calibri" w:hAnsi="Calibri" w:cs="Calibri"/>
        </w:rPr>
        <w:t>, b</w:t>
      </w:r>
      <w:r w:rsidR="00620792">
        <w:rPr>
          <w:rFonts w:ascii="Calibri" w:hAnsi="Calibri" w:cs="Calibri"/>
          <w:vertAlign w:val="subscript"/>
        </w:rPr>
        <w:t>q</w:t>
      </w:r>
      <w:r w:rsidR="00355E24">
        <w:rPr>
          <w:rFonts w:ascii="Calibri" w:hAnsi="Calibri" w:cs="Calibri"/>
          <w:vertAlign w:val="subscript"/>
        </w:rPr>
        <w:t>s</w:t>
      </w:r>
      <w:r w:rsidR="00620792">
        <w:rPr>
          <w:rFonts w:ascii="Calibri" w:hAnsi="Calibri" w:cs="Calibri"/>
          <w:vertAlign w:val="superscript"/>
        </w:rPr>
        <w:t>†</w:t>
      </w:r>
      <w:r w:rsidR="00620792">
        <w:rPr>
          <w:rFonts w:ascii="Calibri" w:hAnsi="Calibri" w:cs="Calibri"/>
        </w:rPr>
        <w:t xml:space="preserve">, </w:t>
      </w:r>
      <w:r w:rsidR="00BF7C81">
        <w:rPr>
          <w:rFonts w:ascii="Calibri" w:hAnsi="Calibri" w:cs="Calibri"/>
        </w:rPr>
        <w:t>o</w:t>
      </w:r>
      <w:r w:rsidR="00620792">
        <w:rPr>
          <w:rFonts w:ascii="Calibri" w:hAnsi="Calibri" w:cs="Calibri"/>
        </w:rPr>
        <w:t xml:space="preserve">perators to distinguish from photons.  </w:t>
      </w:r>
      <w:r w:rsidR="00355E24">
        <w:rPr>
          <w:rFonts w:ascii="Calibri" w:hAnsi="Calibri" w:cs="Calibri"/>
        </w:rPr>
        <w:t>So we start out with, just like with metals:</w:t>
      </w:r>
    </w:p>
    <w:p w14:paraId="126443ED" w14:textId="77777777" w:rsidR="004D6430" w:rsidRPr="00854080" w:rsidRDefault="004D6430" w:rsidP="004D6430">
      <w:pPr>
        <w:rPr>
          <w:rFonts w:ascii="Calibri" w:hAnsi="Calibri" w:cs="Calibri"/>
        </w:rPr>
      </w:pPr>
    </w:p>
    <w:p w14:paraId="2B8E9A0A" w14:textId="202A73A2" w:rsidR="004D6430" w:rsidRPr="00854080" w:rsidRDefault="00297E0F" w:rsidP="004D6430">
      <w:pPr>
        <w:rPr>
          <w:rFonts w:ascii="Calibri" w:hAnsi="Calibri" w:cs="Calibri"/>
        </w:rPr>
      </w:pPr>
      <w:r w:rsidRPr="00854080">
        <w:rPr>
          <w:rFonts w:ascii="Calibri" w:hAnsi="Calibri" w:cs="Calibri"/>
          <w:position w:val="-30"/>
        </w:rPr>
        <w:object w:dxaOrig="7240" w:dyaOrig="720" w14:anchorId="441A9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2pt;height:36pt" o:ole="" fillcolor="#cfc">
            <v:imagedata r:id="rId4" o:title=""/>
          </v:shape>
          <o:OLEObject Type="Embed" ProgID="Equation.DSMT4" ShapeID="_x0000_i1025" DrawAspect="Content" ObjectID="_1720426084" r:id="rId5"/>
        </w:object>
      </w:r>
    </w:p>
    <w:p w14:paraId="18B83B4A" w14:textId="77777777" w:rsidR="004D6430" w:rsidRDefault="004D6430" w:rsidP="004D6430">
      <w:pPr>
        <w:rPr>
          <w:rFonts w:ascii="Calibri" w:hAnsi="Calibri" w:cs="Calibri"/>
        </w:rPr>
      </w:pPr>
    </w:p>
    <w:p w14:paraId="6EC74E90" w14:textId="77777777" w:rsidR="007B242F" w:rsidRDefault="00355E24" w:rsidP="004D6430">
      <w:pPr>
        <w:rPr>
          <w:rFonts w:ascii="Calibri" w:hAnsi="Calibri" w:cs="Calibri"/>
        </w:rPr>
      </w:pPr>
      <w:r>
        <w:rPr>
          <w:rFonts w:ascii="Calibri" w:hAnsi="Calibri" w:cs="Calibri"/>
        </w:rPr>
        <w:t>and the photon field operator is</w:t>
      </w:r>
      <w:r w:rsidR="000D33A0">
        <w:rPr>
          <w:rFonts w:ascii="Calibri" w:hAnsi="Calibri" w:cs="Calibri"/>
        </w:rPr>
        <w:t xml:space="preserve"> (using the CMT phase convention for a, a</w:t>
      </w:r>
      <w:r w:rsidR="000D33A0">
        <w:rPr>
          <w:rFonts w:ascii="Calibri" w:hAnsi="Calibri" w:cs="Calibri"/>
          <w:vertAlign w:val="superscript"/>
        </w:rPr>
        <w:t>†</w:t>
      </w:r>
      <w:r w:rsidR="000D33A0">
        <w:rPr>
          <w:rFonts w:ascii="Calibri" w:hAnsi="Calibri" w:cs="Calibri"/>
        </w:rPr>
        <w:t>)</w:t>
      </w:r>
      <w:r>
        <w:rPr>
          <w:rFonts w:ascii="Calibri" w:hAnsi="Calibri" w:cs="Calibri"/>
        </w:rPr>
        <w:t>:</w:t>
      </w:r>
    </w:p>
    <w:p w14:paraId="6F1DCB7E" w14:textId="77777777" w:rsidR="00BF7C81" w:rsidRDefault="00BF7C81" w:rsidP="004D6430">
      <w:pPr>
        <w:rPr>
          <w:rFonts w:ascii="Calibri" w:hAnsi="Calibri" w:cs="Calibri"/>
        </w:rPr>
      </w:pPr>
    </w:p>
    <w:p w14:paraId="6514913D" w14:textId="3A15DD91" w:rsidR="007B242F" w:rsidRDefault="00297E0F" w:rsidP="007B242F">
      <w:pPr>
        <w:rPr>
          <w:rFonts w:ascii="Calibri" w:hAnsi="Calibri" w:cs="Calibri"/>
        </w:rPr>
      </w:pPr>
      <w:r w:rsidRPr="00355E24">
        <w:rPr>
          <w:rFonts w:ascii="Calibri" w:hAnsi="Calibri" w:cs="Calibri"/>
          <w:position w:val="-32"/>
        </w:rPr>
        <w:object w:dxaOrig="6600" w:dyaOrig="760" w14:anchorId="4AFA16FB">
          <v:shape id="_x0000_i1026" type="#_x0000_t75" style="width:330.55pt;height:38.75pt" o:ole="">
            <v:imagedata r:id="rId6" o:title=""/>
          </v:shape>
          <o:OLEObject Type="Embed" ProgID="Equation.DSMT4" ShapeID="_x0000_i1026" DrawAspect="Content" ObjectID="_1720426085" r:id="rId7"/>
        </w:object>
      </w:r>
    </w:p>
    <w:p w14:paraId="6114C3B9" w14:textId="77777777" w:rsidR="00355E24" w:rsidRDefault="00355E24" w:rsidP="007B242F">
      <w:pPr>
        <w:rPr>
          <w:rFonts w:ascii="Calibri" w:hAnsi="Calibri" w:cs="Calibri"/>
        </w:rPr>
      </w:pPr>
    </w:p>
    <w:p w14:paraId="74A585FE" w14:textId="77777777" w:rsidR="00355E24" w:rsidRDefault="00355E24" w:rsidP="007B242F">
      <w:pPr>
        <w:rPr>
          <w:rFonts w:ascii="Calibri" w:hAnsi="Calibri" w:cs="Calibri"/>
        </w:rPr>
      </w:pPr>
      <w:r>
        <w:rPr>
          <w:rFonts w:ascii="Calibri" w:hAnsi="Calibri" w:cs="Calibri"/>
        </w:rPr>
        <w:t xml:space="preserve">and the </w:t>
      </w:r>
      <w:r w:rsidR="00741C84">
        <w:rPr>
          <w:rFonts w:ascii="Calibri" w:hAnsi="Calibri" w:cs="Calibri"/>
        </w:rPr>
        <w:t xml:space="preserve">density, </w:t>
      </w:r>
      <w:r>
        <w:rPr>
          <w:rFonts w:ascii="Calibri" w:hAnsi="Calibri" w:cs="Calibri"/>
        </w:rPr>
        <w:t>current density operator</w:t>
      </w:r>
      <w:r w:rsidR="00CE0B77">
        <w:rPr>
          <w:rFonts w:ascii="Calibri" w:hAnsi="Calibri" w:cs="Calibri"/>
        </w:rPr>
        <w:t>s</w:t>
      </w:r>
      <w:r>
        <w:rPr>
          <w:rFonts w:ascii="Calibri" w:hAnsi="Calibri" w:cs="Calibri"/>
        </w:rPr>
        <w:t xml:space="preserve"> </w:t>
      </w:r>
      <w:r w:rsidR="00CE0B77">
        <w:rPr>
          <w:rFonts w:ascii="Calibri" w:hAnsi="Calibri" w:cs="Calibri"/>
        </w:rPr>
        <w:t>are</w:t>
      </w:r>
      <w:r>
        <w:rPr>
          <w:rFonts w:ascii="Calibri" w:hAnsi="Calibri" w:cs="Calibri"/>
        </w:rPr>
        <w:t>:</w:t>
      </w:r>
    </w:p>
    <w:p w14:paraId="0D124FCC" w14:textId="77777777" w:rsidR="00355E24" w:rsidRDefault="00355E24" w:rsidP="007B242F">
      <w:pPr>
        <w:rPr>
          <w:rFonts w:ascii="Calibri" w:hAnsi="Calibri" w:cs="Calibri"/>
        </w:rPr>
      </w:pPr>
    </w:p>
    <w:p w14:paraId="128BF597" w14:textId="77777777" w:rsidR="007B242F" w:rsidRPr="00854080" w:rsidRDefault="00D4504E" w:rsidP="007B242F">
      <w:pPr>
        <w:rPr>
          <w:rFonts w:ascii="Calibri" w:hAnsi="Calibri" w:cs="Calibri"/>
        </w:rPr>
      </w:pPr>
      <w:r w:rsidRPr="00CE0B77">
        <w:rPr>
          <w:position w:val="-60"/>
        </w:rPr>
        <w:object w:dxaOrig="10080" w:dyaOrig="1320" w14:anchorId="77507ADD">
          <v:shape id="_x0000_i1027" type="#_x0000_t75" style="width:472.35pt;height:62.2pt" o:ole="">
            <v:imagedata r:id="rId8" o:title=""/>
          </v:shape>
          <o:OLEObject Type="Embed" ProgID="Equation.DSMT4" ShapeID="_x0000_i1027" DrawAspect="Content" ObjectID="_1720426086" r:id="rId9"/>
        </w:object>
      </w:r>
    </w:p>
    <w:p w14:paraId="1E596957" w14:textId="77777777" w:rsidR="00D4504E" w:rsidRDefault="00D4504E" w:rsidP="004D6430">
      <w:pPr>
        <w:rPr>
          <w:rFonts w:ascii="Calibri" w:hAnsi="Calibri" w:cs="Calibri"/>
        </w:rPr>
      </w:pPr>
    </w:p>
    <w:p w14:paraId="672AED05" w14:textId="77777777" w:rsidR="00D4504E" w:rsidRDefault="00D4504E" w:rsidP="004D6430">
      <w:pPr>
        <w:rPr>
          <w:rFonts w:ascii="Calibri" w:hAnsi="Calibri" w:cs="Calibri"/>
        </w:rPr>
      </w:pPr>
      <w:r>
        <w:rPr>
          <w:rFonts w:ascii="Calibri" w:hAnsi="Calibri" w:cs="Calibri"/>
          <w:b/>
        </w:rPr>
        <w:t>p</w:t>
      </w:r>
      <w:r w:rsidRPr="00854080">
        <w:rPr>
          <w:rFonts w:ascii="Calibri" w:hAnsi="Calibri" w:cs="Calibri"/>
        </w:rPr>
        <w:t xml:space="preserve"> is the momentum operator for the phonons.  There is a current here since the atoms in the lattice are oscillating back and forth; thus we have movement of charge.  </w:t>
      </w:r>
      <w:r>
        <w:rPr>
          <w:rFonts w:ascii="Calibri" w:hAnsi="Calibri" w:cs="Calibri"/>
        </w:rPr>
        <w:t xml:space="preserve">It appears we’ll be neglecting the </w:t>
      </w:r>
      <m:oMath>
        <m:acc>
          <m:accPr>
            <m:ctrlPr>
              <w:rPr>
                <w:rFonts w:ascii="Cambria Math" w:hAnsi="Cambria Math" w:cs="Calibri"/>
                <w:i/>
              </w:rPr>
            </m:ctrlPr>
          </m:accPr>
          <m:e>
            <m:r>
              <m:rPr>
                <m:sty m:val="bi"/>
              </m:rPr>
              <w:rPr>
                <w:rFonts w:ascii="Cambria Math" w:hAnsi="Cambria Math" w:cs="Calibri"/>
              </w:rPr>
              <m:t>x</m:t>
            </m:r>
          </m:e>
        </m:acc>
        <m:r>
          <w:rPr>
            <w:rFonts w:ascii="Cambria Math" w:hAnsi="Cambria Math" w:cs="Calibri"/>
          </w:rPr>
          <m:t>(R)</m:t>
        </m:r>
      </m:oMath>
      <w:r>
        <w:rPr>
          <w:rFonts w:ascii="Calibri" w:hAnsi="Calibri" w:cs="Calibri"/>
        </w:rPr>
        <w:t xml:space="preserve"> guy in the δ’s for simplicity.  So,</w:t>
      </w:r>
    </w:p>
    <w:p w14:paraId="74D3BE6B" w14:textId="77777777" w:rsidR="00D4504E" w:rsidRDefault="00D4504E" w:rsidP="004D6430">
      <w:pPr>
        <w:rPr>
          <w:rFonts w:ascii="Calibri" w:hAnsi="Calibri" w:cs="Calibri"/>
        </w:rPr>
      </w:pPr>
    </w:p>
    <w:p w14:paraId="7A3CF465" w14:textId="3581B475" w:rsidR="00D4504E" w:rsidRDefault="001839E6" w:rsidP="004D6430">
      <w:pPr>
        <w:rPr>
          <w:rFonts w:ascii="Calibri" w:hAnsi="Calibri" w:cs="Calibri"/>
        </w:rPr>
      </w:pPr>
      <w:r w:rsidRPr="00CE0B77">
        <w:rPr>
          <w:position w:val="-60"/>
        </w:rPr>
        <w:object w:dxaOrig="8100" w:dyaOrig="1320" w14:anchorId="65866EC3">
          <v:shape id="_x0000_i1028" type="#_x0000_t75" style="width:409.1pt;height:66.55pt" o:ole="">
            <v:imagedata r:id="rId10" o:title=""/>
          </v:shape>
          <o:OLEObject Type="Embed" ProgID="Equation.DSMT4" ShapeID="_x0000_i1028" DrawAspect="Content" ObjectID="_1720426087" r:id="rId11"/>
        </w:object>
      </w:r>
    </w:p>
    <w:p w14:paraId="0F78CBB1" w14:textId="77777777" w:rsidR="00D4504E" w:rsidRDefault="00D4504E" w:rsidP="004D6430">
      <w:pPr>
        <w:rPr>
          <w:rFonts w:ascii="Calibri" w:hAnsi="Calibri" w:cs="Calibri"/>
        </w:rPr>
      </w:pPr>
    </w:p>
    <w:p w14:paraId="282B08AA" w14:textId="77777777" w:rsidR="000D33A0" w:rsidRDefault="00D4504E" w:rsidP="004D6430">
      <w:pPr>
        <w:rPr>
          <w:rFonts w:ascii="Calibri" w:hAnsi="Calibri" w:cs="Calibri"/>
        </w:rPr>
      </w:pPr>
      <w:r>
        <w:rPr>
          <w:rFonts w:ascii="Calibri" w:hAnsi="Calibri" w:cs="Calibri"/>
        </w:rPr>
        <w:t>and that makes n</w:t>
      </w:r>
      <w:r w:rsidR="00C10534">
        <w:rPr>
          <w:rFonts w:ascii="Calibri" w:hAnsi="Calibri" w:cs="Calibri"/>
          <w:vertAlign w:val="subscript"/>
        </w:rPr>
        <w:t>ion</w:t>
      </w:r>
      <w:r>
        <w:rPr>
          <w:rFonts w:ascii="Calibri" w:hAnsi="Calibri" w:cs="Calibri"/>
        </w:rPr>
        <w:t xml:space="preserve">(r) just a constant.  </w:t>
      </w:r>
      <w:r w:rsidR="000D33A0">
        <w:rPr>
          <w:rFonts w:ascii="Calibri" w:hAnsi="Calibri" w:cs="Calibri"/>
        </w:rPr>
        <w:t>Plugging these in, we have:</w:t>
      </w:r>
    </w:p>
    <w:p w14:paraId="15F8208D" w14:textId="77777777" w:rsidR="000D33A0" w:rsidRDefault="000D33A0" w:rsidP="004D6430">
      <w:pPr>
        <w:rPr>
          <w:rFonts w:ascii="Calibri" w:hAnsi="Calibri" w:cs="Calibri"/>
        </w:rPr>
      </w:pPr>
    </w:p>
    <w:p w14:paraId="6B057CF0" w14:textId="46175661" w:rsidR="000D33A0" w:rsidRDefault="001839E6" w:rsidP="004D6430">
      <w:pPr>
        <w:rPr>
          <w:rFonts w:ascii="Calibri" w:hAnsi="Calibri" w:cs="Calibri"/>
        </w:rPr>
      </w:pPr>
      <w:r w:rsidRPr="0054601D">
        <w:rPr>
          <w:rFonts w:ascii="Calibri" w:hAnsi="Calibri" w:cs="Calibri"/>
          <w:position w:val="-156"/>
        </w:rPr>
        <w:object w:dxaOrig="10120" w:dyaOrig="3240" w14:anchorId="7154200E">
          <v:shape id="_x0000_i1029" type="#_x0000_t75" style="width:498pt;height:159.8pt" o:ole="" fillcolor="#cfc">
            <v:imagedata r:id="rId12" o:title=""/>
          </v:shape>
          <o:OLEObject Type="Embed" ProgID="Equation.DSMT4" ShapeID="_x0000_i1029" DrawAspect="Content" ObjectID="_1720426088" r:id="rId13"/>
        </w:object>
      </w:r>
    </w:p>
    <w:p w14:paraId="4C96FA79" w14:textId="77777777" w:rsidR="000D33A0" w:rsidRDefault="000D33A0" w:rsidP="004D6430">
      <w:pPr>
        <w:rPr>
          <w:rFonts w:ascii="Calibri" w:hAnsi="Calibri" w:cs="Calibri"/>
        </w:rPr>
      </w:pPr>
    </w:p>
    <w:p w14:paraId="5713D463" w14:textId="2A76E917" w:rsidR="000D33A0" w:rsidRDefault="0054601D" w:rsidP="004D6430">
      <w:pPr>
        <w:rPr>
          <w:rFonts w:ascii="Calibri" w:hAnsi="Calibri" w:cs="Calibri"/>
        </w:rPr>
      </w:pPr>
      <w:r>
        <w:rPr>
          <w:rFonts w:ascii="Calibri" w:hAnsi="Calibri" w:cs="Calibri"/>
        </w:rPr>
        <w:t>Well the dot product will make sure the longitudinal phonons won’t be coupled to photon field…I guess that makes sense</w:t>
      </w:r>
      <w:r w:rsidR="004C3C1A">
        <w:rPr>
          <w:rFonts w:ascii="Calibri" w:hAnsi="Calibri" w:cs="Calibri"/>
        </w:rPr>
        <w:t xml:space="preserve"> since the EM field oscillates transverse to its momentum</w:t>
      </w:r>
      <w:r>
        <w:rPr>
          <w:rFonts w:ascii="Calibri" w:hAnsi="Calibri" w:cs="Calibri"/>
        </w:rPr>
        <w:t xml:space="preserve">.  </w:t>
      </w:r>
      <w:r w:rsidR="00701417">
        <w:rPr>
          <w:rFonts w:ascii="Calibri" w:hAnsi="Calibri" w:cs="Calibri"/>
        </w:rPr>
        <w:t>If we had a homogeneous, isotropic crystal, then the polarization modes ε</w:t>
      </w:r>
      <w:r w:rsidR="00701417" w:rsidRPr="00701417">
        <w:rPr>
          <w:rFonts w:ascii="Calibri" w:hAnsi="Calibri" w:cs="Calibri"/>
          <w:b/>
          <w:vertAlign w:val="subscript"/>
        </w:rPr>
        <w:t>q</w:t>
      </w:r>
      <w:r w:rsidR="00701417">
        <w:rPr>
          <w:rFonts w:ascii="Calibri" w:hAnsi="Calibri" w:cs="Calibri"/>
          <w:vertAlign w:val="subscript"/>
        </w:rPr>
        <w:t>s</w:t>
      </w:r>
      <w:r w:rsidR="00701417">
        <w:rPr>
          <w:rFonts w:ascii="Calibri" w:hAnsi="Calibri" w:cs="Calibri"/>
        </w:rPr>
        <w:t xml:space="preserve"> will be perpendicular and parallel to </w:t>
      </w:r>
      <w:r w:rsidR="00701417" w:rsidRPr="00701417">
        <w:rPr>
          <w:rFonts w:ascii="Calibri" w:hAnsi="Calibri" w:cs="Calibri"/>
          <w:b/>
        </w:rPr>
        <w:t>q</w:t>
      </w:r>
      <w:r w:rsidR="00701417">
        <w:rPr>
          <w:rFonts w:ascii="Calibri" w:hAnsi="Calibri" w:cs="Calibri"/>
        </w:rPr>
        <w:t xml:space="preserve">, for any </w:t>
      </w:r>
      <w:r w:rsidR="00701417" w:rsidRPr="00701417">
        <w:rPr>
          <w:rFonts w:ascii="Calibri" w:hAnsi="Calibri" w:cs="Calibri"/>
          <w:b/>
        </w:rPr>
        <w:t>q</w:t>
      </w:r>
      <w:r w:rsidR="00701417">
        <w:rPr>
          <w:rFonts w:ascii="Calibri" w:hAnsi="Calibri" w:cs="Calibri"/>
        </w:rPr>
        <w:t xml:space="preserve">.  This wouldn’t be so for any real crystal, but I guess if we’re approximating it as a homogeneous/isotropic elastic medium, then yes?  Well if so, then </w:t>
      </w:r>
      <w:r>
        <w:rPr>
          <w:rFonts w:ascii="Calibri" w:hAnsi="Calibri" w:cs="Calibri"/>
        </w:rPr>
        <w:t xml:space="preserve">I guess we can orient the </w:t>
      </w:r>
      <w:r w:rsidRPr="0054601D">
        <w:rPr>
          <w:rFonts w:ascii="Calibri" w:hAnsi="Calibri" w:cs="Calibri"/>
          <w:b/>
        </w:rPr>
        <w:t>ε</w:t>
      </w:r>
      <w:r>
        <w:rPr>
          <w:rFonts w:ascii="Calibri" w:hAnsi="Calibri" w:cs="Calibri"/>
          <w:vertAlign w:val="subscript"/>
        </w:rPr>
        <w:t>qs</w:t>
      </w:r>
      <w:r>
        <w:rPr>
          <w:rFonts w:ascii="Calibri" w:hAnsi="Calibri" w:cs="Calibri"/>
        </w:rPr>
        <w:t xml:space="preserve"> to be parallel to </w:t>
      </w:r>
      <w:r w:rsidRPr="0054601D">
        <w:rPr>
          <w:rFonts w:ascii="Calibri" w:hAnsi="Calibri" w:cs="Calibri"/>
          <w:b/>
        </w:rPr>
        <w:t>ε</w:t>
      </w:r>
      <w:r>
        <w:rPr>
          <w:rFonts w:ascii="Calibri" w:hAnsi="Calibri" w:cs="Calibri"/>
        </w:rPr>
        <w:t>(q,λ)</w:t>
      </w:r>
      <w:r w:rsidR="001B2922">
        <w:rPr>
          <w:rFonts w:ascii="Calibri" w:hAnsi="Calibri" w:cs="Calibri"/>
        </w:rPr>
        <w:t>.</w:t>
      </w:r>
      <w:r>
        <w:rPr>
          <w:rFonts w:ascii="Calibri" w:hAnsi="Calibri" w:cs="Calibri"/>
        </w:rPr>
        <w:t xml:space="preserve"> Then after switching to Fourier components vis a vis A just as was done in the electron-photon file, we’d have:</w:t>
      </w:r>
    </w:p>
    <w:p w14:paraId="2EC7D167" w14:textId="77777777" w:rsidR="0054601D" w:rsidRDefault="0054601D" w:rsidP="004D6430">
      <w:pPr>
        <w:rPr>
          <w:rFonts w:ascii="Calibri" w:hAnsi="Calibri" w:cs="Calibri"/>
        </w:rPr>
      </w:pPr>
    </w:p>
    <w:p w14:paraId="42B9246D" w14:textId="04989B9E" w:rsidR="0054601D" w:rsidRPr="0054601D" w:rsidRDefault="001839E6" w:rsidP="004D6430">
      <w:pPr>
        <w:rPr>
          <w:rFonts w:ascii="Calibri" w:hAnsi="Calibri" w:cs="Calibri"/>
        </w:rPr>
      </w:pPr>
      <w:r w:rsidRPr="0054601D">
        <w:rPr>
          <w:rFonts w:ascii="Calibri" w:hAnsi="Calibri" w:cs="Calibri"/>
          <w:position w:val="-36"/>
        </w:rPr>
        <w:object w:dxaOrig="7600" w:dyaOrig="820" w14:anchorId="435EA489">
          <v:shape id="_x0000_i1030" type="#_x0000_t75" style="width:381.25pt;height:40.9pt" o:ole="" fillcolor="#cfc">
            <v:imagedata r:id="rId14" o:title=""/>
          </v:shape>
          <o:OLEObject Type="Embed" ProgID="Equation.DSMT4" ShapeID="_x0000_i1030" DrawAspect="Content" ObjectID="_1720426089" r:id="rId15"/>
        </w:object>
      </w:r>
    </w:p>
    <w:p w14:paraId="53B7326D" w14:textId="77777777" w:rsidR="000D33A0" w:rsidRDefault="000D33A0" w:rsidP="004D6430">
      <w:pPr>
        <w:rPr>
          <w:rFonts w:ascii="Calibri" w:hAnsi="Calibri" w:cs="Calibri"/>
        </w:rPr>
      </w:pPr>
    </w:p>
    <w:p w14:paraId="36166EB8" w14:textId="77777777" w:rsidR="004D6430" w:rsidRPr="00854080" w:rsidRDefault="0054601D" w:rsidP="004D6430">
      <w:pPr>
        <w:rPr>
          <w:rFonts w:ascii="Calibri" w:hAnsi="Calibri" w:cs="Calibri"/>
        </w:rPr>
      </w:pPr>
      <w:r>
        <w:rPr>
          <w:rFonts w:ascii="Calibri" w:hAnsi="Calibri" w:cs="Calibri"/>
        </w:rPr>
        <w:t xml:space="preserve">But will have to remember that s runs only over the transverse branch(es) of phonons.  </w:t>
      </w:r>
      <w:r w:rsidR="004D6430" w:rsidRPr="00854080">
        <w:rPr>
          <w:rFonts w:ascii="Calibri" w:hAnsi="Calibri" w:cs="Calibri"/>
        </w:rPr>
        <w:t>Without e</w:t>
      </w:r>
      <w:r w:rsidR="004D6430" w:rsidRPr="00854080">
        <w:rPr>
          <w:rFonts w:ascii="Calibri" w:hAnsi="Calibri" w:cs="Calibri"/>
          <w:vertAlign w:val="superscript"/>
        </w:rPr>
        <w:softHyphen/>
        <w:t>-</w:t>
      </w:r>
      <w:r w:rsidR="004D6430" w:rsidRPr="00854080">
        <w:rPr>
          <w:rFonts w:ascii="Calibri" w:hAnsi="Calibri" w:cs="Calibri"/>
        </w:rPr>
        <w:t>‘s, the phonon modes are only ‘optical’, which is to say that they go to a constant for small q.  On the other</w:t>
      </w:r>
      <w:r>
        <w:rPr>
          <w:rFonts w:ascii="Calibri" w:hAnsi="Calibri" w:cs="Calibri"/>
        </w:rPr>
        <w:t xml:space="preserve"> </w:t>
      </w:r>
      <w:r w:rsidR="004D6430" w:rsidRPr="00854080">
        <w:rPr>
          <w:rFonts w:ascii="Calibri" w:hAnsi="Calibri" w:cs="Calibri"/>
        </w:rPr>
        <w:t>hand, even if we’re putting e</w:t>
      </w:r>
      <w:r w:rsidR="004D6430" w:rsidRPr="00854080">
        <w:rPr>
          <w:rFonts w:ascii="Calibri" w:hAnsi="Calibri" w:cs="Calibri"/>
          <w:vertAlign w:val="superscript"/>
        </w:rPr>
        <w:t>-</w:t>
      </w:r>
      <w:r w:rsidR="004D6430" w:rsidRPr="00854080">
        <w:rPr>
          <w:rFonts w:ascii="Calibri" w:hAnsi="Calibri" w:cs="Calibri"/>
        </w:rPr>
        <w:t xml:space="preserve">‘s in there, and some of the optical modes go acoustic therefore, high frequency (optical) light would require absorption by high frequency phonons, and all phonon modes at high frequency have an approximately constant frequency – since acoustic and optical modes all approach these a limiting frequency.  </w:t>
      </w:r>
      <w:r w:rsidR="005774E3">
        <w:rPr>
          <w:rFonts w:ascii="Calibri" w:hAnsi="Calibri" w:cs="Calibri"/>
        </w:rPr>
        <w:t>So…we can probably approximate Ω</w:t>
      </w:r>
      <w:r w:rsidR="005774E3">
        <w:rPr>
          <w:rFonts w:ascii="Calibri" w:hAnsi="Calibri" w:cs="Calibri"/>
          <w:vertAlign w:val="subscript"/>
        </w:rPr>
        <w:t>qs</w:t>
      </w:r>
      <w:r w:rsidR="005774E3">
        <w:rPr>
          <w:rFonts w:ascii="Calibri" w:hAnsi="Calibri" w:cs="Calibri"/>
        </w:rPr>
        <w:t xml:space="preserve"> as being just a constant.  </w:t>
      </w:r>
      <w:r>
        <w:rPr>
          <w:rFonts w:ascii="Calibri" w:hAnsi="Calibri" w:cs="Calibri"/>
        </w:rPr>
        <w:t>Then we have:</w:t>
      </w:r>
    </w:p>
    <w:p w14:paraId="15A24AA2" w14:textId="77777777" w:rsidR="004D6430" w:rsidRPr="00854080" w:rsidRDefault="004D6430" w:rsidP="004D6430">
      <w:pPr>
        <w:rPr>
          <w:rFonts w:ascii="Calibri" w:hAnsi="Calibri" w:cs="Calibri"/>
        </w:rPr>
      </w:pPr>
    </w:p>
    <w:p w14:paraId="0E15EEC3" w14:textId="77777777" w:rsidR="004D6430" w:rsidRPr="00854080" w:rsidRDefault="000E6205" w:rsidP="004D6430">
      <w:pPr>
        <w:rPr>
          <w:rFonts w:ascii="Calibri" w:hAnsi="Calibri" w:cs="Calibri"/>
        </w:rPr>
      </w:pPr>
      <w:r w:rsidRPr="0054601D">
        <w:rPr>
          <w:rFonts w:ascii="Calibri" w:hAnsi="Calibri" w:cs="Calibri"/>
          <w:position w:val="-36"/>
        </w:rPr>
        <w:object w:dxaOrig="9820" w:dyaOrig="800" w14:anchorId="20DAE188">
          <v:shape id="_x0000_i1031" type="#_x0000_t75" style="width:490.9pt;height:39.25pt" o:ole="" filled="t" fillcolor="#cfc">
            <v:imagedata r:id="rId16" o:title=""/>
          </v:shape>
          <o:OLEObject Type="Embed" ProgID="Equation.DSMT4" ShapeID="_x0000_i1031" DrawAspect="Content" ObjectID="_1720426090" r:id="rId17"/>
        </w:object>
      </w:r>
    </w:p>
    <w:p w14:paraId="7A75745F" w14:textId="77777777" w:rsidR="004D6430" w:rsidRDefault="004D6430" w:rsidP="004D6430">
      <w:pPr>
        <w:rPr>
          <w:rFonts w:ascii="Calibri" w:hAnsi="Calibri" w:cs="Calibri"/>
        </w:rPr>
      </w:pPr>
    </w:p>
    <w:p w14:paraId="06FE4FEF" w14:textId="77777777" w:rsidR="00250EEF" w:rsidRDefault="0028210B" w:rsidP="004D6430">
      <w:pPr>
        <w:rPr>
          <w:rFonts w:ascii="Calibri" w:hAnsi="Calibri" w:cs="Calibri"/>
        </w:rPr>
      </w:pPr>
      <w:r>
        <w:rPr>
          <w:rFonts w:ascii="Calibri" w:hAnsi="Calibri" w:cs="Calibri"/>
        </w:rPr>
        <w:t>[I think we need put √V in with g(q) to get the rules to come out right</w:t>
      </w:r>
      <w:r w:rsidR="00914BC4">
        <w:rPr>
          <w:rFonts w:ascii="Calibri" w:hAnsi="Calibri" w:cs="Calibri"/>
        </w:rPr>
        <w:t>, and I’m factoring out the -i from the g(q) interaction because reasons below</w:t>
      </w:r>
      <w:r>
        <w:rPr>
          <w:rFonts w:ascii="Calibri" w:hAnsi="Calibri" w:cs="Calibri"/>
        </w:rPr>
        <w:t xml:space="preserve">]  </w:t>
      </w:r>
      <w:r w:rsidR="00250EEF">
        <w:rPr>
          <w:rFonts w:ascii="Calibri" w:hAnsi="Calibri" w:cs="Calibri"/>
        </w:rPr>
        <w:t>This Hamiltonian should be exactly solvable, since it’s at most quadratic in the creation/annihilation operators.  One way to solve it would be to find a canonical transformation that makes H diagonal.  Another way is via the GF stuff.  So we’ll pursue that route.</w:t>
      </w:r>
    </w:p>
    <w:p w14:paraId="654D3B32" w14:textId="77777777" w:rsidR="00250EEF" w:rsidRDefault="00250EEF" w:rsidP="004D6430">
      <w:pPr>
        <w:rPr>
          <w:rFonts w:ascii="Calibri" w:hAnsi="Calibri" w:cs="Calibri"/>
        </w:rPr>
      </w:pPr>
    </w:p>
    <w:p w14:paraId="5EE4CFEB" w14:textId="77777777" w:rsidR="00250EEF" w:rsidRPr="005A17DC" w:rsidRDefault="00250EEF" w:rsidP="00250EEF">
      <w:pPr>
        <w:rPr>
          <w:rFonts w:ascii="Calibri" w:hAnsi="Calibri" w:cs="Calibri"/>
          <w:b/>
          <w:sz w:val="28"/>
          <w:szCs w:val="28"/>
        </w:rPr>
      </w:pPr>
      <w:r w:rsidRPr="005A17DC">
        <w:rPr>
          <w:rFonts w:ascii="Calibri" w:hAnsi="Calibri" w:cs="Calibri"/>
          <w:b/>
          <w:sz w:val="28"/>
          <w:szCs w:val="28"/>
        </w:rPr>
        <w:lastRenderedPageBreak/>
        <w:t>Feynman Diagram Rules</w:t>
      </w:r>
    </w:p>
    <w:p w14:paraId="0B0953A6" w14:textId="77777777" w:rsidR="00D35BE8" w:rsidRDefault="00250EEF" w:rsidP="00250EEF">
      <w:pPr>
        <w:rPr>
          <w:rFonts w:ascii="Calibri" w:hAnsi="Calibri" w:cs="Calibri"/>
        </w:rPr>
      </w:pPr>
      <w:r>
        <w:rPr>
          <w:rFonts w:ascii="Calibri" w:hAnsi="Calibri" w:cs="Calibri"/>
        </w:rPr>
        <w:t xml:space="preserve">In this form, we can adapt the rules from the electron-phonon interaction.  So let’s say we’re interested in calculating the (complex time) single particle GF for phonons.  Since </w:t>
      </w:r>
      <w:r w:rsidR="007B1A3C">
        <w:rPr>
          <w:rFonts w:ascii="Calibri" w:hAnsi="Calibri" w:cs="Calibri"/>
        </w:rPr>
        <w:t xml:space="preserve">the phonon </w:t>
      </w:r>
      <w:r>
        <w:rPr>
          <w:rFonts w:ascii="Calibri" w:hAnsi="Calibri" w:cs="Calibri"/>
        </w:rPr>
        <w:t>A</w:t>
      </w:r>
      <w:r w:rsidR="007B1A3C">
        <w:rPr>
          <w:rFonts w:ascii="Calibri" w:hAnsi="Calibri" w:cs="Calibri"/>
          <w:vertAlign w:val="subscript"/>
        </w:rPr>
        <w:t>qs</w:t>
      </w:r>
      <w:r>
        <w:rPr>
          <w:rFonts w:ascii="Calibri" w:hAnsi="Calibri" w:cs="Calibri"/>
        </w:rPr>
        <w:t xml:space="preserve"> doesn’t appear here, it seems </w:t>
      </w:r>
      <w:r w:rsidR="007B1A3C">
        <w:rPr>
          <w:rFonts w:ascii="Calibri" w:hAnsi="Calibri" w:cs="Calibri"/>
        </w:rPr>
        <w:t>to be not worthwhile to try to calculate the GF formed by it.  Rather let’s consider the GF formed from B</w:t>
      </w:r>
      <w:r w:rsidR="007B1A3C">
        <w:rPr>
          <w:rFonts w:ascii="Calibri" w:hAnsi="Calibri" w:cs="Calibri"/>
          <w:vertAlign w:val="subscript"/>
        </w:rPr>
        <w:t>qs</w:t>
      </w:r>
      <w:r w:rsidR="007B1A3C">
        <w:rPr>
          <w:rFonts w:ascii="Calibri" w:hAnsi="Calibri" w:cs="Calibri"/>
        </w:rPr>
        <w:t xml:space="preserve">.  </w:t>
      </w:r>
      <w:r w:rsidR="00D35BE8">
        <w:rPr>
          <w:rFonts w:ascii="Calibri" w:hAnsi="Calibri" w:cs="Calibri"/>
        </w:rPr>
        <w:t>So we wish to calculate, generally,</w:t>
      </w:r>
    </w:p>
    <w:p w14:paraId="7FDAC2A5" w14:textId="77777777" w:rsidR="00D35BE8" w:rsidRDefault="00D35BE8" w:rsidP="00250EEF">
      <w:pPr>
        <w:rPr>
          <w:rFonts w:ascii="Calibri" w:hAnsi="Calibri" w:cs="Calibri"/>
        </w:rPr>
      </w:pPr>
    </w:p>
    <w:p w14:paraId="066A2EC1" w14:textId="77777777" w:rsidR="00D35BE8" w:rsidRDefault="00D35BE8" w:rsidP="00250EEF">
      <w:pPr>
        <w:rPr>
          <w:rFonts w:ascii="Calibri" w:hAnsi="Calibri" w:cs="Calibri"/>
        </w:rPr>
      </w:pPr>
      <w:r w:rsidRPr="00D35BE8">
        <w:rPr>
          <w:rFonts w:ascii="Calibri" w:hAnsi="Calibri" w:cs="Calibri"/>
          <w:position w:val="-70"/>
        </w:rPr>
        <w:object w:dxaOrig="4480" w:dyaOrig="1520" w14:anchorId="080AD602">
          <v:shape id="_x0000_i1032" type="#_x0000_t75" style="width:224.2pt;height:75.25pt" o:ole="">
            <v:imagedata r:id="rId18" o:title=""/>
          </v:shape>
          <o:OLEObject Type="Embed" ProgID="Equation.DSMT4" ShapeID="_x0000_i1032" DrawAspect="Content" ObjectID="_1720426091" r:id="rId19"/>
        </w:object>
      </w:r>
    </w:p>
    <w:p w14:paraId="32904A80" w14:textId="77777777" w:rsidR="00D35BE8" w:rsidRDefault="00D35BE8" w:rsidP="00250EEF">
      <w:pPr>
        <w:rPr>
          <w:rFonts w:ascii="Calibri" w:hAnsi="Calibri" w:cs="Calibri"/>
        </w:rPr>
      </w:pPr>
    </w:p>
    <w:p w14:paraId="6486E6AA" w14:textId="77777777" w:rsidR="00D35BE8" w:rsidRDefault="00D35BE8" w:rsidP="00250EEF">
      <w:pPr>
        <w:rPr>
          <w:rFonts w:ascii="Calibri" w:hAnsi="Calibri" w:cs="Calibri"/>
        </w:rPr>
      </w:pPr>
      <w:r>
        <w:rPr>
          <w:rFonts w:ascii="Calibri" w:hAnsi="Calibri" w:cs="Calibri"/>
        </w:rPr>
        <w:t>and of course these are given by:</w:t>
      </w:r>
    </w:p>
    <w:p w14:paraId="264C039E" w14:textId="77777777" w:rsidR="00D35BE8" w:rsidRDefault="00D35BE8" w:rsidP="00250EEF">
      <w:pPr>
        <w:rPr>
          <w:rFonts w:ascii="Calibri" w:hAnsi="Calibri" w:cs="Calibri"/>
        </w:rPr>
      </w:pPr>
    </w:p>
    <w:p w14:paraId="4D33818A" w14:textId="28CFBFEC" w:rsidR="00D35BE8" w:rsidRDefault="004A13A2" w:rsidP="00250EEF">
      <w:pPr>
        <w:rPr>
          <w:rFonts w:ascii="Calibri" w:hAnsi="Calibri" w:cs="Calibri"/>
        </w:rPr>
      </w:pPr>
      <w:r w:rsidRPr="003B2A00">
        <w:rPr>
          <w:rFonts w:ascii="Calibri" w:hAnsi="Calibri" w:cs="Calibri"/>
          <w:position w:val="-80"/>
        </w:rPr>
        <w:object w:dxaOrig="5380" w:dyaOrig="1719" w14:anchorId="22C0B5AA">
          <v:shape id="_x0000_i1033" type="#_x0000_t75" style="width:268.9pt;height:86.75pt" o:ole="">
            <v:imagedata r:id="rId20" o:title=""/>
          </v:shape>
          <o:OLEObject Type="Embed" ProgID="Equation.DSMT4" ShapeID="_x0000_i1033" DrawAspect="Content" ObjectID="_1720426092" r:id="rId21"/>
        </w:object>
      </w:r>
    </w:p>
    <w:p w14:paraId="4BFD6D5D" w14:textId="77777777" w:rsidR="00D35BE8" w:rsidRDefault="00D35BE8" w:rsidP="00250EEF">
      <w:pPr>
        <w:rPr>
          <w:rFonts w:ascii="Calibri" w:hAnsi="Calibri" w:cs="Calibri"/>
        </w:rPr>
      </w:pPr>
    </w:p>
    <w:p w14:paraId="545967A5" w14:textId="77777777" w:rsidR="00D35BE8" w:rsidRDefault="00D35BE8" w:rsidP="00D35BE8">
      <w:pPr>
        <w:rPr>
          <w:rFonts w:ascii="Calibri" w:hAnsi="Calibri" w:cs="Calibri"/>
        </w:rPr>
      </w:pPr>
      <w:r>
        <w:rPr>
          <w:rFonts w:ascii="Calibri" w:hAnsi="Calibri" w:cs="Calibri"/>
        </w:rPr>
        <w:t>where,</w:t>
      </w:r>
    </w:p>
    <w:p w14:paraId="04E9FD23" w14:textId="77777777" w:rsidR="00D35BE8" w:rsidRDefault="00D35BE8" w:rsidP="00D35BE8">
      <w:pPr>
        <w:rPr>
          <w:rFonts w:ascii="Calibri" w:hAnsi="Calibri" w:cs="Calibri"/>
        </w:rPr>
      </w:pPr>
    </w:p>
    <w:p w14:paraId="1FA0D32D" w14:textId="77777777" w:rsidR="00D35BE8" w:rsidRDefault="00811C52" w:rsidP="00D35BE8">
      <w:pPr>
        <w:rPr>
          <w:rFonts w:ascii="Calibri" w:hAnsi="Calibri" w:cs="Calibri"/>
        </w:rPr>
      </w:pPr>
      <w:r w:rsidRPr="00811C52">
        <w:rPr>
          <w:position w:val="-30"/>
        </w:rPr>
        <w:object w:dxaOrig="2900" w:dyaOrig="560" w14:anchorId="5605F14E">
          <v:shape id="_x0000_i1034" type="#_x0000_t75" style="width:145.1pt;height:27.8pt" o:ole="">
            <v:imagedata r:id="rId22" o:title=""/>
          </v:shape>
          <o:OLEObject Type="Embed" ProgID="Equation.DSMT4" ShapeID="_x0000_i1034" DrawAspect="Content" ObjectID="_1720426093" r:id="rId23"/>
        </w:object>
      </w:r>
    </w:p>
    <w:p w14:paraId="77D2264F" w14:textId="77777777" w:rsidR="00D35BE8" w:rsidRDefault="00D35BE8" w:rsidP="00D35BE8">
      <w:pPr>
        <w:rPr>
          <w:rFonts w:ascii="Calibri" w:hAnsi="Calibri" w:cs="Calibri"/>
        </w:rPr>
      </w:pPr>
    </w:p>
    <w:p w14:paraId="5414910B" w14:textId="77777777" w:rsidR="00D35BE8" w:rsidRDefault="00D35BE8" w:rsidP="00D35BE8">
      <w:pPr>
        <w:rPr>
          <w:rFonts w:ascii="Calibri" w:hAnsi="Calibri" w:cs="Calibri"/>
        </w:rPr>
      </w:pPr>
      <w:r>
        <w:rPr>
          <w:rFonts w:ascii="Calibri" w:hAnsi="Calibri" w:cs="Calibri"/>
        </w:rPr>
        <w:t>and,</w:t>
      </w:r>
    </w:p>
    <w:p w14:paraId="340D4603" w14:textId="77777777" w:rsidR="00D35BE8" w:rsidRDefault="00D35BE8" w:rsidP="00D35BE8">
      <w:pPr>
        <w:rPr>
          <w:rFonts w:ascii="Calibri" w:hAnsi="Calibri" w:cs="Calibri"/>
        </w:rPr>
      </w:pPr>
    </w:p>
    <w:p w14:paraId="7C43B3F5" w14:textId="29D2B003" w:rsidR="00D35BE8" w:rsidRDefault="005D08A8" w:rsidP="00D35BE8">
      <w:r w:rsidRPr="00C10534">
        <w:rPr>
          <w:position w:val="-110"/>
        </w:rPr>
        <w:object w:dxaOrig="5500" w:dyaOrig="2320" w14:anchorId="3D07202B">
          <v:shape id="_x0000_i1035" type="#_x0000_t75" style="width:279.25pt;height:118.9pt" o:ole="">
            <v:imagedata r:id="rId24" o:title=""/>
          </v:shape>
          <o:OLEObject Type="Embed" ProgID="Equation.DSMT4" ShapeID="_x0000_i1035" DrawAspect="Content" ObjectID="_1720426094" r:id="rId25"/>
        </w:object>
      </w:r>
    </w:p>
    <w:p w14:paraId="4C5BBA29" w14:textId="77777777" w:rsidR="007B1A3C" w:rsidRDefault="007B1A3C" w:rsidP="00250EEF">
      <w:pPr>
        <w:rPr>
          <w:rFonts w:ascii="Calibri" w:hAnsi="Calibri" w:cs="Calibri"/>
        </w:rPr>
      </w:pPr>
    </w:p>
    <w:p w14:paraId="76018FFB" w14:textId="77777777" w:rsidR="00811C52" w:rsidRDefault="00811C52" w:rsidP="00250EEF">
      <w:pPr>
        <w:rPr>
          <w:rFonts w:ascii="Calibri" w:hAnsi="Calibri" w:cs="Calibri"/>
        </w:rPr>
      </w:pPr>
      <w:r>
        <w:rPr>
          <w:rFonts w:ascii="Calibri" w:hAnsi="Calibri" w:cs="Calibri"/>
        </w:rPr>
        <w:t>Now let’s get the unperturbed phonon GF.  This is:</w:t>
      </w:r>
    </w:p>
    <w:p w14:paraId="34FD8F43" w14:textId="77777777" w:rsidR="007B1A3C" w:rsidRDefault="007B1A3C" w:rsidP="00250EEF">
      <w:pPr>
        <w:rPr>
          <w:rFonts w:ascii="Calibri" w:hAnsi="Calibri" w:cs="Calibri"/>
        </w:rPr>
      </w:pPr>
    </w:p>
    <w:p w14:paraId="7E6DD993" w14:textId="48EA6662" w:rsidR="007B1A3C" w:rsidRPr="007B1A3C" w:rsidRDefault="00297E0F" w:rsidP="007B1A3C">
      <w:pPr>
        <w:rPr>
          <w:rFonts w:asciiTheme="minorHAnsi" w:hAnsiTheme="minorHAnsi" w:cstheme="minorHAnsi"/>
        </w:rPr>
      </w:pPr>
      <w:r w:rsidRPr="007B1A3C">
        <w:rPr>
          <w:position w:val="-18"/>
          <w:sz w:val="28"/>
          <w:szCs w:val="28"/>
        </w:rPr>
        <w:object w:dxaOrig="3280" w:dyaOrig="480" w14:anchorId="5569DB80">
          <v:shape id="_x0000_i1036" type="#_x0000_t75" style="width:168.55pt;height:25.1pt" o:ole="" fillcolor="#cfc">
            <v:imagedata r:id="rId26" o:title=""/>
          </v:shape>
          <o:OLEObject Type="Embed" ProgID="Equation.DSMT4" ShapeID="_x0000_i1036" DrawAspect="Content" ObjectID="_1720426095" r:id="rId27"/>
        </w:object>
      </w:r>
    </w:p>
    <w:p w14:paraId="5740CD3E" w14:textId="77777777" w:rsidR="007B1A3C" w:rsidRPr="007B1A3C" w:rsidRDefault="007B1A3C" w:rsidP="007B1A3C">
      <w:pPr>
        <w:rPr>
          <w:rFonts w:asciiTheme="minorHAnsi" w:hAnsiTheme="minorHAnsi" w:cstheme="minorHAnsi"/>
        </w:rPr>
      </w:pPr>
      <w:bookmarkStart w:id="0" w:name="_Hlk26909848"/>
    </w:p>
    <w:p w14:paraId="6C0EB2A4" w14:textId="77777777" w:rsidR="007B1A3C" w:rsidRPr="007B1A3C" w:rsidRDefault="004E775F" w:rsidP="007B1A3C">
      <w:pPr>
        <w:rPr>
          <w:rFonts w:asciiTheme="minorHAnsi" w:hAnsiTheme="minorHAnsi" w:cstheme="minorHAnsi"/>
        </w:rPr>
      </w:pPr>
      <w:r>
        <w:rPr>
          <w:rFonts w:asciiTheme="minorHAnsi" w:hAnsiTheme="minorHAnsi" w:cstheme="minorHAnsi"/>
        </w:rPr>
        <w:t>We recall,</w:t>
      </w:r>
    </w:p>
    <w:p w14:paraId="0AE825BB" w14:textId="77777777" w:rsidR="007B1A3C" w:rsidRPr="007B1A3C" w:rsidRDefault="007B1A3C" w:rsidP="007B1A3C">
      <w:pPr>
        <w:rPr>
          <w:rFonts w:asciiTheme="minorHAnsi" w:hAnsiTheme="minorHAnsi" w:cstheme="minorHAnsi"/>
        </w:rPr>
      </w:pPr>
    </w:p>
    <w:p w14:paraId="06FC3CFF" w14:textId="77777777" w:rsidR="007B1A3C" w:rsidRPr="007B1A3C" w:rsidRDefault="004E775F" w:rsidP="007B1A3C">
      <w:pPr>
        <w:rPr>
          <w:rFonts w:asciiTheme="minorHAnsi" w:hAnsiTheme="minorHAnsi" w:cstheme="minorHAnsi"/>
        </w:rPr>
      </w:pPr>
      <w:r w:rsidRPr="007B1A3C">
        <w:rPr>
          <w:rFonts w:asciiTheme="minorHAnsi" w:hAnsiTheme="minorHAnsi" w:cstheme="minorHAnsi"/>
          <w:position w:val="-110"/>
        </w:rPr>
        <w:object w:dxaOrig="2799" w:dyaOrig="2280" w14:anchorId="59169B16">
          <v:shape id="_x0000_i1037" type="#_x0000_t75" style="width:141.25pt;height:111.25pt" o:ole="">
            <v:imagedata r:id="rId28" o:title=""/>
          </v:shape>
          <o:OLEObject Type="Embed" ProgID="Equation.DSMT4" ShapeID="_x0000_i1037" DrawAspect="Content" ObjectID="_1720426096" r:id="rId29"/>
        </w:object>
      </w:r>
    </w:p>
    <w:p w14:paraId="15BCAFBF" w14:textId="77777777" w:rsidR="007B1A3C" w:rsidRPr="007B1A3C" w:rsidRDefault="007B1A3C" w:rsidP="007B1A3C">
      <w:pPr>
        <w:rPr>
          <w:rFonts w:asciiTheme="minorHAnsi" w:hAnsiTheme="minorHAnsi" w:cstheme="minorHAnsi"/>
        </w:rPr>
      </w:pPr>
    </w:p>
    <w:p w14:paraId="02AEF334" w14:textId="77777777" w:rsidR="007B1A3C" w:rsidRPr="007B1A3C" w:rsidRDefault="007B1A3C" w:rsidP="007B1A3C">
      <w:pPr>
        <w:rPr>
          <w:rFonts w:asciiTheme="minorHAnsi" w:hAnsiTheme="minorHAnsi" w:cstheme="minorHAnsi"/>
        </w:rPr>
      </w:pPr>
      <w:r w:rsidRPr="007B1A3C">
        <w:rPr>
          <w:rFonts w:asciiTheme="minorHAnsi" w:hAnsiTheme="minorHAnsi" w:cstheme="minorHAnsi"/>
        </w:rPr>
        <w:t>where,</w:t>
      </w:r>
    </w:p>
    <w:p w14:paraId="0CB4C9F1" w14:textId="77777777" w:rsidR="007B1A3C" w:rsidRPr="007B1A3C" w:rsidRDefault="007B1A3C" w:rsidP="007B1A3C">
      <w:pPr>
        <w:rPr>
          <w:rFonts w:asciiTheme="minorHAnsi" w:hAnsiTheme="minorHAnsi" w:cstheme="minorHAnsi"/>
        </w:rPr>
      </w:pPr>
    </w:p>
    <w:p w14:paraId="0EB3D0F0" w14:textId="77777777" w:rsidR="007B1A3C" w:rsidRPr="007B1A3C" w:rsidRDefault="004E775F" w:rsidP="007B1A3C">
      <w:pPr>
        <w:rPr>
          <w:rFonts w:asciiTheme="minorHAnsi" w:hAnsiTheme="minorHAnsi" w:cstheme="minorHAnsi"/>
        </w:rPr>
      </w:pPr>
      <w:r w:rsidRPr="007B1A3C">
        <w:rPr>
          <w:rFonts w:asciiTheme="minorHAnsi" w:hAnsiTheme="minorHAnsi" w:cstheme="minorHAnsi"/>
          <w:position w:val="-26"/>
        </w:rPr>
        <w:object w:dxaOrig="2340" w:dyaOrig="639" w14:anchorId="53486FCF">
          <v:shape id="_x0000_i1038" type="#_x0000_t75" style="width:117.25pt;height:30pt" o:ole="">
            <v:imagedata r:id="rId30" o:title=""/>
          </v:shape>
          <o:OLEObject Type="Embed" ProgID="Equation.DSMT4" ShapeID="_x0000_i1038" DrawAspect="Content" ObjectID="_1720426097" r:id="rId31"/>
        </w:object>
      </w:r>
    </w:p>
    <w:p w14:paraId="23633C01" w14:textId="77777777" w:rsidR="007B1A3C" w:rsidRPr="007B1A3C" w:rsidRDefault="007B1A3C" w:rsidP="007B1A3C">
      <w:pPr>
        <w:rPr>
          <w:rFonts w:asciiTheme="minorHAnsi" w:hAnsiTheme="minorHAnsi" w:cstheme="minorHAnsi"/>
        </w:rPr>
      </w:pPr>
    </w:p>
    <w:p w14:paraId="3101BF21" w14:textId="77777777" w:rsidR="007B1A3C" w:rsidRPr="007B1A3C" w:rsidRDefault="007B1A3C" w:rsidP="007B1A3C">
      <w:pPr>
        <w:rPr>
          <w:rFonts w:asciiTheme="minorHAnsi" w:hAnsiTheme="minorHAnsi" w:cstheme="minorHAnsi"/>
        </w:rPr>
      </w:pPr>
      <w:r w:rsidRPr="007B1A3C">
        <w:rPr>
          <w:rFonts w:asciiTheme="minorHAnsi" w:hAnsiTheme="minorHAnsi" w:cstheme="minorHAnsi"/>
        </w:rPr>
        <w:t>Remember that boson number is not conserved and so there is no chemical potential.  We can determine the complex time GF from,</w:t>
      </w:r>
    </w:p>
    <w:p w14:paraId="2B0E1F22" w14:textId="77777777" w:rsidR="007B1A3C" w:rsidRPr="007B1A3C" w:rsidRDefault="007B1A3C" w:rsidP="007B1A3C">
      <w:pPr>
        <w:rPr>
          <w:rFonts w:asciiTheme="minorHAnsi" w:hAnsiTheme="minorHAnsi" w:cstheme="minorHAnsi"/>
        </w:rPr>
      </w:pPr>
    </w:p>
    <w:p w14:paraId="57CD17C8" w14:textId="77777777" w:rsidR="007B1A3C" w:rsidRPr="007B1A3C" w:rsidRDefault="00D35BE8" w:rsidP="007B1A3C">
      <w:pPr>
        <w:rPr>
          <w:rFonts w:asciiTheme="minorHAnsi" w:hAnsiTheme="minorHAnsi" w:cstheme="minorHAnsi"/>
        </w:rPr>
      </w:pPr>
      <w:r w:rsidRPr="00D35BE8">
        <w:rPr>
          <w:rFonts w:asciiTheme="minorHAnsi" w:hAnsiTheme="minorHAnsi" w:cstheme="minorHAnsi"/>
          <w:position w:val="-146"/>
        </w:rPr>
        <w:object w:dxaOrig="8640" w:dyaOrig="3040" w14:anchorId="1CF649B8">
          <v:shape id="_x0000_i1039" type="#_x0000_t75" style="width:434.75pt;height:146.2pt" o:ole="">
            <v:imagedata r:id="rId32" o:title=""/>
          </v:shape>
          <o:OLEObject Type="Embed" ProgID="Equation.DSMT4" ShapeID="_x0000_i1039" DrawAspect="Content" ObjectID="_1720426098" r:id="rId33"/>
        </w:object>
      </w:r>
    </w:p>
    <w:bookmarkEnd w:id="0"/>
    <w:p w14:paraId="72162D3B" w14:textId="77777777" w:rsidR="007B1A3C" w:rsidRPr="007B1A3C" w:rsidRDefault="007B1A3C" w:rsidP="007B1A3C">
      <w:pPr>
        <w:rPr>
          <w:rFonts w:asciiTheme="minorHAnsi" w:hAnsiTheme="minorHAnsi" w:cstheme="minorHAnsi"/>
        </w:rPr>
      </w:pPr>
    </w:p>
    <w:p w14:paraId="57D22339" w14:textId="77777777" w:rsidR="007B1A3C" w:rsidRPr="007B1A3C" w:rsidRDefault="00D35BE8" w:rsidP="007B1A3C">
      <w:pPr>
        <w:rPr>
          <w:rFonts w:asciiTheme="minorHAnsi" w:hAnsiTheme="minorHAnsi" w:cstheme="minorHAnsi"/>
        </w:rPr>
      </w:pPr>
      <w:r>
        <w:rPr>
          <w:rFonts w:asciiTheme="minorHAnsi" w:hAnsiTheme="minorHAnsi" w:cstheme="minorHAnsi"/>
        </w:rPr>
        <w:t>Well this is the same as the usual GF, with the phonon A.  So</w:t>
      </w:r>
      <w:r w:rsidR="007B1A3C" w:rsidRPr="007B1A3C">
        <w:rPr>
          <w:rFonts w:asciiTheme="minorHAnsi" w:hAnsiTheme="minorHAnsi" w:cstheme="minorHAnsi"/>
        </w:rPr>
        <w:t xml:space="preserve"> taking the FT we </w:t>
      </w:r>
      <w:r>
        <w:rPr>
          <w:rFonts w:asciiTheme="minorHAnsi" w:hAnsiTheme="minorHAnsi" w:cstheme="minorHAnsi"/>
        </w:rPr>
        <w:t>will come again to:</w:t>
      </w:r>
    </w:p>
    <w:p w14:paraId="339E2609" w14:textId="77777777" w:rsidR="007B1A3C" w:rsidRPr="007B1A3C" w:rsidRDefault="007B1A3C" w:rsidP="007B1A3C">
      <w:pPr>
        <w:rPr>
          <w:rFonts w:asciiTheme="minorHAnsi" w:hAnsiTheme="minorHAnsi" w:cstheme="minorHAnsi"/>
        </w:rPr>
      </w:pPr>
    </w:p>
    <w:p w14:paraId="5526096D" w14:textId="77777777" w:rsidR="007B1A3C" w:rsidRPr="007B1A3C" w:rsidRDefault="00D35BE8" w:rsidP="007B1A3C">
      <w:pPr>
        <w:rPr>
          <w:rFonts w:asciiTheme="minorHAnsi" w:hAnsiTheme="minorHAnsi" w:cstheme="minorHAnsi"/>
        </w:rPr>
      </w:pPr>
      <w:r w:rsidRPr="007B1A3C">
        <w:rPr>
          <w:rFonts w:asciiTheme="minorHAnsi" w:hAnsiTheme="minorHAnsi" w:cstheme="minorHAnsi"/>
          <w:position w:val="-34"/>
        </w:rPr>
        <w:object w:dxaOrig="2420" w:dyaOrig="760" w14:anchorId="2F76D270">
          <v:shape id="_x0000_i1040" type="#_x0000_t75" style="width:121.1pt;height:38.75pt" o:ole="" fillcolor="#cfc">
            <v:imagedata r:id="rId34" o:title=""/>
          </v:shape>
          <o:OLEObject Type="Embed" ProgID="Equation.DSMT4" ShapeID="_x0000_i1040" DrawAspect="Content" ObjectID="_1720426099" r:id="rId35"/>
        </w:object>
      </w:r>
    </w:p>
    <w:p w14:paraId="2F44727D" w14:textId="77777777" w:rsidR="007B1A3C" w:rsidRPr="007B1A3C" w:rsidRDefault="007B1A3C" w:rsidP="00250EEF">
      <w:pPr>
        <w:rPr>
          <w:rFonts w:ascii="Calibri" w:hAnsi="Calibri" w:cs="Calibri"/>
        </w:rPr>
      </w:pPr>
    </w:p>
    <w:p w14:paraId="6FE901B8" w14:textId="77777777" w:rsidR="00250EEF" w:rsidRDefault="00D35BE8" w:rsidP="00250EEF">
      <w:pPr>
        <w:rPr>
          <w:rFonts w:ascii="Calibri" w:hAnsi="Calibri" w:cs="Calibri"/>
        </w:rPr>
      </w:pPr>
      <w:r>
        <w:rPr>
          <w:rFonts w:ascii="Calibri" w:hAnsi="Calibri" w:cs="Calibri"/>
        </w:rPr>
        <w:t>And then the photon GF:</w:t>
      </w:r>
    </w:p>
    <w:p w14:paraId="58F3E7A7" w14:textId="77777777" w:rsidR="00250EEF" w:rsidRPr="003E3779" w:rsidRDefault="00250EEF" w:rsidP="00250EEF">
      <w:pPr>
        <w:pStyle w:val="NoSpacing"/>
        <w:rPr>
          <w:rFonts w:cs="Calibri"/>
          <w:sz w:val="24"/>
          <w:szCs w:val="24"/>
        </w:rPr>
      </w:pPr>
    </w:p>
    <w:p w14:paraId="200ADC98" w14:textId="77777777" w:rsidR="00250EEF" w:rsidRPr="003E3779" w:rsidRDefault="005951F6" w:rsidP="00250EEF">
      <w:pPr>
        <w:pStyle w:val="NoSpacing"/>
        <w:rPr>
          <w:rFonts w:cs="Calibri"/>
        </w:rPr>
      </w:pPr>
      <w:r w:rsidRPr="005951F6">
        <w:rPr>
          <w:rFonts w:cs="Calibri"/>
          <w:position w:val="-30"/>
        </w:rPr>
        <w:object w:dxaOrig="2439" w:dyaOrig="680" w14:anchorId="7C73EE2C">
          <v:shape id="_x0000_i1041" type="#_x0000_t75" style="width:123.25pt;height:33.25pt" o:ole="">
            <v:imagedata r:id="rId36" o:title=""/>
          </v:shape>
          <o:OLEObject Type="Embed" ProgID="Equation.DSMT4" ShapeID="_x0000_i1041" DrawAspect="Content" ObjectID="_1720426100" r:id="rId37"/>
        </w:object>
      </w:r>
    </w:p>
    <w:p w14:paraId="5BBD6E69" w14:textId="77777777" w:rsidR="00250EEF" w:rsidRDefault="00250EEF" w:rsidP="00250EEF">
      <w:pPr>
        <w:rPr>
          <w:rFonts w:ascii="Calibri" w:hAnsi="Calibri" w:cs="Calibri"/>
        </w:rPr>
      </w:pPr>
    </w:p>
    <w:p w14:paraId="0D419F05" w14:textId="77777777" w:rsidR="005951F6" w:rsidRDefault="00250EEF" w:rsidP="00250EEF">
      <w:pPr>
        <w:rPr>
          <w:rFonts w:ascii="Calibri" w:hAnsi="Calibri" w:cs="Calibri"/>
        </w:rPr>
      </w:pPr>
      <w:r>
        <w:rPr>
          <w:rFonts w:ascii="Calibri" w:hAnsi="Calibri" w:cs="Calibri"/>
        </w:rPr>
        <w:t>The Feynman rules for single particle GF’s are, basically without any justification…</w:t>
      </w:r>
    </w:p>
    <w:p w14:paraId="297E335F" w14:textId="77777777" w:rsidR="005951F6" w:rsidRDefault="005951F6" w:rsidP="00250EEF">
      <w:pPr>
        <w:rPr>
          <w:rFonts w:ascii="Calibri" w:hAnsi="Calibri" w:cs="Calibri"/>
        </w:rPr>
      </w:pPr>
    </w:p>
    <w:p w14:paraId="698591F6" w14:textId="77777777" w:rsidR="00250EEF" w:rsidRPr="00B243C5" w:rsidRDefault="00250EEF" w:rsidP="00250EEF">
      <w:pPr>
        <w:rPr>
          <w:rFonts w:ascii="Calibri" w:hAnsi="Calibri" w:cs="Calibri"/>
          <w:b/>
        </w:rPr>
      </w:pPr>
      <w:r w:rsidRPr="00B243C5">
        <w:rPr>
          <w:rFonts w:ascii="Calibri" w:hAnsi="Calibri" w:cs="Calibri"/>
          <w:b/>
        </w:rPr>
        <w:t>Fourier Space Rules</w:t>
      </w:r>
    </w:p>
    <w:p w14:paraId="443D6B06" w14:textId="77777777" w:rsidR="00250EEF" w:rsidRPr="00B243C5" w:rsidRDefault="00250EEF" w:rsidP="00250EEF">
      <w:pPr>
        <w:rPr>
          <w:rFonts w:ascii="Calibri" w:hAnsi="Calibri" w:cs="Calibri"/>
          <w:color w:val="0066FF"/>
        </w:rPr>
      </w:pPr>
      <w:r w:rsidRPr="00B243C5">
        <w:rPr>
          <w:rFonts w:ascii="Calibri" w:hAnsi="Calibri" w:cs="Calibri"/>
          <w:color w:val="0066FF"/>
        </w:rPr>
        <w:lastRenderedPageBreak/>
        <w:t>So we have our single GF</w:t>
      </w:r>
      <w:r>
        <w:rPr>
          <w:rFonts w:ascii="Calibri" w:hAnsi="Calibri" w:cs="Calibri"/>
          <w:color w:val="0066FF"/>
        </w:rPr>
        <w:t>’s</w:t>
      </w:r>
      <w:r w:rsidRPr="00B243C5">
        <w:rPr>
          <w:rFonts w:ascii="Calibri" w:hAnsi="Calibri" w:cs="Calibri"/>
          <w:color w:val="0066FF"/>
        </w:rPr>
        <w:t>:</w:t>
      </w:r>
    </w:p>
    <w:p w14:paraId="033FAB29" w14:textId="77777777" w:rsidR="001D19BA" w:rsidRDefault="001D19BA" w:rsidP="00250EEF">
      <w:pPr>
        <w:rPr>
          <w:rFonts w:ascii="Calibri" w:hAnsi="Calibri" w:cs="Calibri"/>
          <w:color w:val="0066FF"/>
        </w:rPr>
      </w:pPr>
    </w:p>
    <w:p w14:paraId="3C95FF8A" w14:textId="3F31A296" w:rsidR="00250EEF" w:rsidRDefault="003C2EF3" w:rsidP="00250EEF">
      <w:pPr>
        <w:rPr>
          <w:rFonts w:ascii="Calibri" w:hAnsi="Calibri" w:cs="Calibri"/>
        </w:rPr>
      </w:pPr>
      <w:r>
        <w:rPr>
          <w:rFonts w:ascii="Calibri" w:hAnsi="Calibri" w:cs="Calibri"/>
        </w:rPr>
        <w:object w:dxaOrig="7561" w:dyaOrig="3060" w14:anchorId="068505E0">
          <v:shape id="_x0000_i1042" type="#_x0000_t75" style="width:243.25pt;height:61.1pt" o:ole="">
            <v:imagedata r:id="rId38" o:title="" cropbottom="39493f" cropleft="1430f" cropright="22111f"/>
          </v:shape>
          <o:OLEObject Type="Embed" ProgID="PBrush" ShapeID="_x0000_i1042" DrawAspect="Content" ObjectID="_1720426101" r:id="rId39"/>
        </w:object>
      </w:r>
    </w:p>
    <w:p w14:paraId="61791B16" w14:textId="77777777" w:rsidR="00250EEF" w:rsidRDefault="00250EEF" w:rsidP="00250EEF">
      <w:pPr>
        <w:rPr>
          <w:rFonts w:ascii="Calibri" w:hAnsi="Calibri" w:cs="Calibri"/>
        </w:rPr>
      </w:pPr>
    </w:p>
    <w:p w14:paraId="7E11168C" w14:textId="77777777" w:rsidR="00250EEF" w:rsidRDefault="00250EEF" w:rsidP="00250EEF">
      <w:pPr>
        <w:rPr>
          <w:rFonts w:ascii="Calibri" w:hAnsi="Calibri" w:cs="Calibri"/>
          <w:color w:val="0066FF"/>
        </w:rPr>
      </w:pPr>
      <w:r>
        <w:rPr>
          <w:rFonts w:ascii="Calibri" w:hAnsi="Calibri" w:cs="Calibri"/>
          <w:color w:val="0066FF"/>
        </w:rPr>
        <w:t xml:space="preserve">and the external points: </w:t>
      </w:r>
    </w:p>
    <w:p w14:paraId="709AE6DA" w14:textId="77777777" w:rsidR="001D19BA" w:rsidRPr="00ED7B99" w:rsidRDefault="001D19BA" w:rsidP="00250EEF">
      <w:pPr>
        <w:rPr>
          <w:rFonts w:ascii="Calibri" w:hAnsi="Calibri" w:cs="Calibri"/>
          <w:color w:val="0066FF"/>
        </w:rPr>
      </w:pPr>
    </w:p>
    <w:p w14:paraId="01972BEA" w14:textId="77777777" w:rsidR="00250EEF" w:rsidRPr="00ED7B99" w:rsidRDefault="00190C5D" w:rsidP="00250EEF">
      <w:pPr>
        <w:rPr>
          <w:rFonts w:ascii="Calibri" w:hAnsi="Calibri" w:cs="Calibri"/>
          <w:color w:val="0066FF"/>
        </w:rPr>
      </w:pPr>
      <w:r w:rsidRPr="00ED7B99">
        <w:rPr>
          <w:rFonts w:ascii="Calibri" w:hAnsi="Calibri" w:cs="Calibri"/>
          <w:color w:val="0066FF"/>
        </w:rPr>
        <w:object w:dxaOrig="2580" w:dyaOrig="1284" w14:anchorId="383F0777">
          <v:shape id="_x0000_i1043" type="#_x0000_t75" style="width:162pt;height:84pt" o:ole="">
            <v:imagedata r:id="rId40" o:title="" croptop="-3388f" cropbottom="4570f" cropleft="887f" cropright="3205f"/>
          </v:shape>
          <o:OLEObject Type="Embed" ProgID="PBrush" ShapeID="_x0000_i1043" DrawAspect="Content" ObjectID="_1720426102" r:id="rId41"/>
        </w:object>
      </w:r>
    </w:p>
    <w:p w14:paraId="1F7C6715" w14:textId="77777777" w:rsidR="00250EEF" w:rsidRPr="00ED7B99" w:rsidRDefault="00250EEF" w:rsidP="00250EEF">
      <w:pPr>
        <w:rPr>
          <w:rFonts w:ascii="Calibri" w:hAnsi="Calibri" w:cs="Calibri"/>
          <w:color w:val="0066FF"/>
        </w:rPr>
      </w:pPr>
    </w:p>
    <w:p w14:paraId="028B5784" w14:textId="77777777" w:rsidR="00250EEF" w:rsidRPr="00ED7B99" w:rsidRDefault="00250EEF" w:rsidP="00250EEF">
      <w:pPr>
        <w:rPr>
          <w:rFonts w:ascii="Calibri" w:hAnsi="Calibri" w:cs="Calibri"/>
          <w:color w:val="0066FF"/>
        </w:rPr>
      </w:pPr>
      <w:r w:rsidRPr="00ED7B99">
        <w:rPr>
          <w:rFonts w:ascii="Calibri" w:hAnsi="Calibri" w:cs="Calibri"/>
          <w:color w:val="0066FF"/>
        </w:rPr>
        <w:t>These carry the Fourier transform variable.  And if we’re ultimately interested in the real space, time GF, then we must add the following factors to each:</w:t>
      </w:r>
    </w:p>
    <w:p w14:paraId="36A91B7D" w14:textId="77777777" w:rsidR="00250EEF" w:rsidRDefault="00250EEF" w:rsidP="00250EEF">
      <w:pPr>
        <w:rPr>
          <w:rFonts w:ascii="Calibri" w:hAnsi="Calibri" w:cs="Calibri"/>
          <w:color w:val="0066FF"/>
        </w:rPr>
      </w:pPr>
    </w:p>
    <w:p w14:paraId="109052E9" w14:textId="77777777" w:rsidR="00250EEF" w:rsidRDefault="00C319E8" w:rsidP="00250EEF">
      <w:pPr>
        <w:rPr>
          <w:rFonts w:ascii="Calibri" w:hAnsi="Calibri" w:cs="Calibri"/>
          <w:color w:val="0066FF"/>
        </w:rPr>
      </w:pPr>
      <w:r w:rsidRPr="00ED7B99">
        <w:rPr>
          <w:rFonts w:ascii="Calibri" w:hAnsi="Calibri" w:cs="Calibri"/>
          <w:color w:val="0066FF"/>
        </w:rPr>
        <w:object w:dxaOrig="4464" w:dyaOrig="1992" w14:anchorId="650E36B2">
          <v:shape id="_x0000_i1044" type="#_x0000_t75" style="width:170.75pt;height:110.75pt" o:ole="">
            <v:imagedata r:id="rId42" o:title="" croptop="5008f" cropbottom="6100f" cropleft="2162f" cropright="26066f"/>
          </v:shape>
          <o:OLEObject Type="Embed" ProgID="PBrush" ShapeID="_x0000_i1044" DrawAspect="Content" ObjectID="_1720426103" r:id="rId43"/>
        </w:object>
      </w:r>
    </w:p>
    <w:p w14:paraId="0BC961D4" w14:textId="77777777" w:rsidR="00250EEF" w:rsidRDefault="00250EEF" w:rsidP="00250EEF">
      <w:pPr>
        <w:rPr>
          <w:rFonts w:ascii="Calibri" w:hAnsi="Calibri" w:cs="Calibri"/>
          <w:color w:val="0066FF"/>
        </w:rPr>
      </w:pPr>
    </w:p>
    <w:p w14:paraId="47BAC9CC" w14:textId="77777777" w:rsidR="00250EEF" w:rsidRPr="00ED7B99" w:rsidRDefault="00250EEF" w:rsidP="00250EEF">
      <w:pPr>
        <w:rPr>
          <w:rFonts w:ascii="Calibri" w:hAnsi="Calibri" w:cs="Calibri"/>
          <w:color w:val="0066FF"/>
        </w:rPr>
      </w:pPr>
      <w:r>
        <w:rPr>
          <w:rFonts w:ascii="Calibri" w:hAnsi="Calibri" w:cs="Calibri"/>
          <w:color w:val="0066FF"/>
        </w:rPr>
        <w:t>and we connect these with the bare GF’s</w:t>
      </w:r>
    </w:p>
    <w:p w14:paraId="63DC7165" w14:textId="77777777" w:rsidR="00250EEF" w:rsidRDefault="00250EEF" w:rsidP="00250EEF">
      <w:pPr>
        <w:rPr>
          <w:rFonts w:ascii="Calibri" w:hAnsi="Calibri" w:cs="Calibri"/>
        </w:rPr>
      </w:pPr>
    </w:p>
    <w:bookmarkStart w:id="1" w:name="_Hlk39150386"/>
    <w:p w14:paraId="1AF72B2D" w14:textId="77777777" w:rsidR="00C319E8" w:rsidRDefault="00C319E8" w:rsidP="00250EEF">
      <w:pPr>
        <w:rPr>
          <w:rFonts w:ascii="Calibri" w:hAnsi="Calibri" w:cs="Calibri"/>
        </w:rPr>
      </w:pPr>
      <w:r>
        <w:rPr>
          <w:rFonts w:ascii="Calibri" w:hAnsi="Calibri" w:cs="Calibri"/>
        </w:rPr>
        <w:object w:dxaOrig="4812" w:dyaOrig="1452" w14:anchorId="6D553C07">
          <v:shape id="_x0000_i1045" type="#_x0000_t75" style="width:220.9pt;height:63.8pt" o:ole="">
            <v:imagedata r:id="rId44" o:title="" cropbottom="7462f" cropleft="1267f" cropright="4247f"/>
          </v:shape>
          <o:OLEObject Type="Embed" ProgID="PBrush" ShapeID="_x0000_i1045" DrawAspect="Content" ObjectID="_1720426104" r:id="rId45"/>
        </w:object>
      </w:r>
      <w:bookmarkEnd w:id="1"/>
    </w:p>
    <w:p w14:paraId="17401E03" w14:textId="77777777" w:rsidR="00C319E8" w:rsidRDefault="00C319E8" w:rsidP="00250EEF">
      <w:pPr>
        <w:rPr>
          <w:rFonts w:ascii="Calibri" w:hAnsi="Calibri" w:cs="Calibri"/>
        </w:rPr>
      </w:pPr>
    </w:p>
    <w:p w14:paraId="11CC2991" w14:textId="77777777" w:rsidR="00250EEF" w:rsidRPr="00372D03" w:rsidRDefault="00250EEF" w:rsidP="00250EEF">
      <w:pPr>
        <w:rPr>
          <w:rFonts w:ascii="Calibri" w:hAnsi="Calibri" w:cs="Calibri"/>
          <w:color w:val="3366FF"/>
        </w:rPr>
      </w:pPr>
      <w:r w:rsidRPr="0043584E">
        <w:rPr>
          <w:rFonts w:ascii="Calibri" w:hAnsi="Calibri" w:cs="Calibri"/>
          <w:color w:val="3366FF"/>
        </w:rPr>
        <w:t>And we associate the V</w:t>
      </w:r>
      <w:r w:rsidR="00C319E8">
        <w:rPr>
          <w:rFonts w:ascii="Calibri" w:hAnsi="Calibri" w:cs="Calibri"/>
          <w:color w:val="3366FF"/>
          <w:vertAlign w:val="subscript"/>
        </w:rPr>
        <w:t>phn-pht</w:t>
      </w:r>
      <w:r w:rsidR="00372D03">
        <w:rPr>
          <w:rFonts w:ascii="Calibri" w:hAnsi="Calibri" w:cs="Calibri"/>
          <w:color w:val="3366FF"/>
        </w:rPr>
        <w:t xml:space="preserve"> with:</w:t>
      </w:r>
    </w:p>
    <w:p w14:paraId="6063564C" w14:textId="255A31A5" w:rsidR="00250EEF" w:rsidRPr="00B243C5" w:rsidRDefault="00250EEF" w:rsidP="00250EEF">
      <w:pPr>
        <w:numPr>
          <w:ilvl w:val="12"/>
          <w:numId w:val="0"/>
        </w:numPr>
        <w:rPr>
          <w:rFonts w:ascii="Calibri" w:hAnsi="Calibri" w:cs="Calibri"/>
          <w:color w:val="0066FF"/>
        </w:rPr>
      </w:pPr>
    </w:p>
    <w:p w14:paraId="5DF28B68" w14:textId="6B47731A" w:rsidR="00250EEF" w:rsidRDefault="00325C56" w:rsidP="00250EEF">
      <w:pPr>
        <w:numPr>
          <w:ilvl w:val="12"/>
          <w:numId w:val="0"/>
        </w:numPr>
        <w:rPr>
          <w:rFonts w:ascii="Calibri" w:hAnsi="Calibri" w:cs="Calibri"/>
          <w:color w:val="0066FF"/>
        </w:rPr>
      </w:pPr>
      <w:r>
        <w:rPr>
          <w:rFonts w:ascii="Calibri" w:hAnsi="Calibri" w:cs="Calibri"/>
          <w:color w:val="0066FF"/>
        </w:rPr>
        <w:object w:dxaOrig="4944" w:dyaOrig="1320" w14:anchorId="79ECD1EC">
          <v:shape id="_x0000_i1046" type="#_x0000_t75" style="width:256.35pt;height:55.65pt" o:ole="">
            <v:imagedata r:id="rId46" o:title="" croptop="1092f" cropbottom="12854f" cropleft="1888f" cropright="624f"/>
          </v:shape>
          <o:OLEObject Type="Embed" ProgID="PBrush" ShapeID="_x0000_i1046" DrawAspect="Content" ObjectID="_1720426105" r:id="rId47"/>
        </w:object>
      </w:r>
    </w:p>
    <w:p w14:paraId="3CDB00E7" w14:textId="77777777" w:rsidR="00250EEF" w:rsidRDefault="00250EEF" w:rsidP="00250EEF">
      <w:pPr>
        <w:numPr>
          <w:ilvl w:val="12"/>
          <w:numId w:val="0"/>
        </w:numPr>
        <w:rPr>
          <w:rFonts w:ascii="Calibri" w:hAnsi="Calibri" w:cs="Calibri"/>
          <w:color w:val="0066FF"/>
        </w:rPr>
      </w:pPr>
    </w:p>
    <w:p w14:paraId="38BE7BE1" w14:textId="7094EC73" w:rsidR="00250EEF" w:rsidRDefault="00250EEF" w:rsidP="00250EEF">
      <w:pPr>
        <w:numPr>
          <w:ilvl w:val="12"/>
          <w:numId w:val="0"/>
        </w:numPr>
        <w:rPr>
          <w:rFonts w:ascii="Calibri" w:hAnsi="Calibri" w:cs="Calibri"/>
          <w:color w:val="0066FF"/>
        </w:rPr>
      </w:pPr>
      <w:r>
        <w:rPr>
          <w:rFonts w:ascii="Calibri" w:hAnsi="Calibri" w:cs="Calibri"/>
          <w:color w:val="0066FF"/>
        </w:rPr>
        <w:t>(well, we only associate g(q) with it, but I was illustrating the energy/momentum conservation that takes place at the vertex)</w:t>
      </w:r>
      <w:r w:rsidR="00914BC4">
        <w:rPr>
          <w:rFonts w:ascii="Calibri" w:hAnsi="Calibri" w:cs="Calibri"/>
          <w:color w:val="0066FF"/>
        </w:rPr>
        <w:t xml:space="preserve">  I think that g(q) should be associated with </w:t>
      </w:r>
      <w:r w:rsidR="00914BC4">
        <w:rPr>
          <w:rFonts w:ascii="Calibri" w:hAnsi="Calibri" w:cs="Calibri"/>
          <w:color w:val="0066FF"/>
        </w:rPr>
        <w:lastRenderedPageBreak/>
        <w:t>the vertex, and not -ig(q) because extracting a GF from the vertex requires changing B → B</w:t>
      </w:r>
      <w:r w:rsidR="00914BC4">
        <w:rPr>
          <w:rFonts w:ascii="Calibri" w:hAnsi="Calibri" w:cs="Calibri"/>
          <w:color w:val="0066FF"/>
          <w:vertAlign w:val="superscript"/>
        </w:rPr>
        <w:t>†</w:t>
      </w:r>
      <w:r w:rsidR="00914BC4">
        <w:rPr>
          <w:rFonts w:ascii="Calibri" w:hAnsi="Calibri" w:cs="Calibri"/>
          <w:color w:val="0066FF"/>
        </w:rPr>
        <w:t xml:space="preserve"> and this comes at a (-) sgn cost.  </w:t>
      </w:r>
      <w:r w:rsidR="00A63551">
        <w:rPr>
          <w:rFonts w:ascii="Calibri" w:hAnsi="Calibri" w:cs="Calibri"/>
          <w:color w:val="0066FF"/>
        </w:rPr>
        <w:t>Moreover, this would involve at least two such interaction terms which carry with them a -i.  So we have overall (-)(-i)</w:t>
      </w:r>
      <w:r w:rsidR="00A63551">
        <w:rPr>
          <w:rFonts w:ascii="Calibri" w:hAnsi="Calibri" w:cs="Calibri"/>
          <w:color w:val="0066FF"/>
          <w:vertAlign w:val="superscript"/>
        </w:rPr>
        <w:t>2</w:t>
      </w:r>
      <w:r w:rsidR="00A63551">
        <w:rPr>
          <w:rFonts w:ascii="Calibri" w:hAnsi="Calibri" w:cs="Calibri"/>
          <w:color w:val="0066FF"/>
        </w:rPr>
        <w:t xml:space="preserve">  = 1.  So that’s why I don’t include the -i.  T</w:t>
      </w:r>
      <w:r>
        <w:rPr>
          <w:rFonts w:ascii="Calibri" w:hAnsi="Calibri" w:cs="Calibri"/>
          <w:color w:val="0066FF"/>
        </w:rPr>
        <w:t>he V</w:t>
      </w:r>
      <w:r>
        <w:rPr>
          <w:rFonts w:ascii="Calibri" w:hAnsi="Calibri" w:cs="Calibri"/>
          <w:color w:val="0066FF"/>
          <w:vertAlign w:val="subscript"/>
        </w:rPr>
        <w:t>ph</w:t>
      </w:r>
      <w:r w:rsidR="00D366C5">
        <w:rPr>
          <w:rFonts w:ascii="Calibri" w:hAnsi="Calibri" w:cs="Calibri"/>
          <w:color w:val="0066FF"/>
          <w:vertAlign w:val="subscript"/>
        </w:rPr>
        <w:t>t-</w:t>
      </w:r>
      <w:r>
        <w:rPr>
          <w:rFonts w:ascii="Calibri" w:hAnsi="Calibri" w:cs="Calibri"/>
          <w:color w:val="0066FF"/>
          <w:vertAlign w:val="subscript"/>
        </w:rPr>
        <w:t>ph</w:t>
      </w:r>
      <w:r w:rsidR="00D366C5">
        <w:rPr>
          <w:rFonts w:ascii="Calibri" w:hAnsi="Calibri" w:cs="Calibri"/>
          <w:color w:val="0066FF"/>
          <w:vertAlign w:val="subscript"/>
        </w:rPr>
        <w:t>t</w:t>
      </w:r>
      <w:r>
        <w:rPr>
          <w:rFonts w:ascii="Calibri" w:hAnsi="Calibri" w:cs="Calibri"/>
          <w:color w:val="0066FF"/>
        </w:rPr>
        <w:t xml:space="preserve"> interaction would be:</w:t>
      </w:r>
      <w:r w:rsidR="00D366C5">
        <w:rPr>
          <w:rFonts w:ascii="Calibri" w:hAnsi="Calibri" w:cs="Calibri"/>
          <w:color w:val="0066FF"/>
        </w:rPr>
        <w:t xml:space="preserve"> </w:t>
      </w:r>
    </w:p>
    <w:p w14:paraId="7EA33808" w14:textId="77777777" w:rsidR="00C10534" w:rsidRDefault="00C10534" w:rsidP="00250EEF">
      <w:pPr>
        <w:numPr>
          <w:ilvl w:val="12"/>
          <w:numId w:val="0"/>
        </w:numPr>
        <w:rPr>
          <w:rFonts w:ascii="Calibri" w:hAnsi="Calibri" w:cs="Calibri"/>
          <w:color w:val="0066FF"/>
        </w:rPr>
      </w:pPr>
    </w:p>
    <w:p w14:paraId="56A98E2E" w14:textId="68D0B5DD" w:rsidR="00250EEF" w:rsidRDefault="00325C56" w:rsidP="00250EEF">
      <w:pPr>
        <w:numPr>
          <w:ilvl w:val="12"/>
          <w:numId w:val="0"/>
        </w:numPr>
        <w:rPr>
          <w:rFonts w:ascii="Calibri" w:hAnsi="Calibri" w:cs="Calibri"/>
          <w:color w:val="0066FF"/>
        </w:rPr>
      </w:pPr>
      <w:r>
        <w:rPr>
          <w:rFonts w:ascii="Calibri" w:hAnsi="Calibri" w:cs="Calibri"/>
          <w:color w:val="0066FF"/>
        </w:rPr>
        <w:object w:dxaOrig="3876" w:dyaOrig="2388" w14:anchorId="0D3E54D5">
          <v:shape id="_x0000_i1047" type="#_x0000_t75" style="width:194.75pt;height:55.65pt" o:ole="">
            <v:imagedata r:id="rId48" o:title="" croptop="23665f" cropbottom="16267f" cropleft="2928f" cropright="7770f"/>
          </v:shape>
          <o:OLEObject Type="Embed" ProgID="PBrush" ShapeID="_x0000_i1047" DrawAspect="Content" ObjectID="_1720426106" r:id="rId49"/>
        </w:object>
      </w:r>
    </w:p>
    <w:p w14:paraId="41C05D8B" w14:textId="6F37531F" w:rsidR="00D366C5" w:rsidRDefault="00D366C5" w:rsidP="00250EEF">
      <w:pPr>
        <w:numPr>
          <w:ilvl w:val="12"/>
          <w:numId w:val="0"/>
        </w:numPr>
        <w:rPr>
          <w:rFonts w:ascii="Calibri" w:hAnsi="Calibri" w:cs="Calibri"/>
          <w:color w:val="0066FF"/>
        </w:rPr>
      </w:pPr>
    </w:p>
    <w:p w14:paraId="0BD16761" w14:textId="2365F33A" w:rsidR="00250EEF" w:rsidRPr="00A4076A" w:rsidRDefault="00250EEF" w:rsidP="00250EEF">
      <w:pPr>
        <w:rPr>
          <w:rFonts w:ascii="Calibri" w:hAnsi="Calibri" w:cs="Calibri"/>
          <w:noProof/>
          <w:color w:val="0066FF"/>
        </w:rPr>
      </w:pPr>
      <w:r>
        <w:rPr>
          <w:rFonts w:ascii="Calibri" w:hAnsi="Calibri" w:cs="Calibri"/>
          <w:noProof/>
          <w:color w:val="0066FF"/>
        </w:rPr>
        <w:t>The frequency line is due to fact that Fourier transform of product introduces an extra frequency line – see that example in the Fourier transform file.  Also, it might seem that momentum shouldn’t be conserved at the vertex, given the A(-q)A(q) form of the interaction term, but recall that the GF is of form A</w:t>
      </w:r>
      <w:r>
        <w:rPr>
          <w:rFonts w:ascii="Calibri" w:hAnsi="Calibri" w:cs="Calibri"/>
          <w:noProof/>
          <w:color w:val="0066FF"/>
          <w:vertAlign w:val="subscript"/>
        </w:rPr>
        <w:t>q</w:t>
      </w:r>
      <w:r>
        <w:rPr>
          <w:rFonts w:ascii="Calibri" w:hAnsi="Calibri" w:cs="Calibri"/>
          <w:noProof/>
          <w:color w:val="0066FF"/>
        </w:rPr>
        <w:t>A</w:t>
      </w:r>
      <w:r>
        <w:rPr>
          <w:rFonts w:ascii="Calibri" w:hAnsi="Calibri" w:cs="Calibri"/>
          <w:noProof/>
          <w:color w:val="0066FF"/>
          <w:vertAlign w:val="subscript"/>
        </w:rPr>
        <w:t>q</w:t>
      </w:r>
      <w:r>
        <w:rPr>
          <w:rFonts w:ascii="Calibri" w:hAnsi="Calibri" w:cs="Calibri"/>
          <w:noProof/>
          <w:color w:val="0066FF"/>
          <w:vertAlign w:val="superscript"/>
        </w:rPr>
        <w:t>†</w:t>
      </w:r>
      <w:r>
        <w:rPr>
          <w:rFonts w:ascii="Calibri" w:hAnsi="Calibri" w:cs="Calibri"/>
          <w:noProof/>
          <w:color w:val="0066FF"/>
        </w:rPr>
        <w:t xml:space="preserve"> [and A</w:t>
      </w:r>
      <w:r>
        <w:rPr>
          <w:rFonts w:ascii="Calibri" w:hAnsi="Calibri" w:cs="Calibri"/>
          <w:noProof/>
          <w:color w:val="0066FF"/>
          <w:vertAlign w:val="subscript"/>
        </w:rPr>
        <w:t>q</w:t>
      </w:r>
      <w:r>
        <w:rPr>
          <w:rFonts w:ascii="Calibri" w:hAnsi="Calibri" w:cs="Calibri"/>
          <w:noProof/>
          <w:color w:val="0066FF"/>
          <w:vertAlign w:val="superscript"/>
        </w:rPr>
        <w:t>†</w:t>
      </w:r>
      <w:r>
        <w:rPr>
          <w:rFonts w:ascii="Calibri" w:hAnsi="Calibri" w:cs="Calibri"/>
          <w:noProof/>
          <w:color w:val="0066FF"/>
        </w:rPr>
        <w:t xml:space="preserve"> = A</w:t>
      </w:r>
      <w:r>
        <w:rPr>
          <w:rFonts w:ascii="Calibri" w:hAnsi="Calibri" w:cs="Calibri"/>
          <w:noProof/>
          <w:color w:val="0066FF"/>
          <w:vertAlign w:val="subscript"/>
        </w:rPr>
        <w:t>-q</w:t>
      </w:r>
      <w:r>
        <w:rPr>
          <w:rFonts w:ascii="Calibri" w:hAnsi="Calibri" w:cs="Calibri"/>
          <w:noProof/>
          <w:color w:val="0066FF"/>
        </w:rPr>
        <w:t>], and so to construct a GF, the A(-q) will have to convert to A</w:t>
      </w:r>
      <w:r>
        <w:rPr>
          <w:rFonts w:ascii="Calibri" w:hAnsi="Calibri" w:cs="Calibri"/>
          <w:noProof/>
          <w:color w:val="0066FF"/>
          <w:vertAlign w:val="subscript"/>
        </w:rPr>
        <w:t>q</w:t>
      </w:r>
      <w:r>
        <w:rPr>
          <w:rFonts w:ascii="Calibri" w:hAnsi="Calibri" w:cs="Calibri"/>
          <w:noProof/>
          <w:color w:val="0066FF"/>
          <w:vertAlign w:val="superscript"/>
        </w:rPr>
        <w:t>†</w:t>
      </w:r>
      <w:r>
        <w:rPr>
          <w:rFonts w:ascii="Calibri" w:hAnsi="Calibri" w:cs="Calibri"/>
          <w:noProof/>
          <w:color w:val="0066FF"/>
        </w:rPr>
        <w:t>.  And so then basically, the momentum flowing in will match the momentum flowing out.  Same argument applies if we attach to the A</w:t>
      </w:r>
      <w:r>
        <w:rPr>
          <w:rFonts w:ascii="Calibri" w:hAnsi="Calibri" w:cs="Calibri"/>
          <w:noProof/>
          <w:color w:val="0066FF"/>
          <w:vertAlign w:val="subscript"/>
        </w:rPr>
        <w:t>q</w:t>
      </w:r>
      <w:r>
        <w:rPr>
          <w:rFonts w:ascii="Calibri" w:hAnsi="Calibri" w:cs="Calibri"/>
          <w:noProof/>
          <w:color w:val="0066FF"/>
        </w:rPr>
        <w:t xml:space="preserve"> first.  </w:t>
      </w:r>
      <w:r w:rsidR="00030E35">
        <w:rPr>
          <w:rFonts w:ascii="Calibri" w:hAnsi="Calibri" w:cs="Calibri"/>
          <w:noProof/>
          <w:color w:val="0066FF"/>
        </w:rPr>
        <w:t xml:space="preserve">Also, I’ve multiplied the pre-factor by two, because a stray photon line can connect to either end of the vertex, and so there are two possibilities associated with each vertex. </w:t>
      </w:r>
    </w:p>
    <w:p w14:paraId="7B77AB75" w14:textId="77777777" w:rsidR="00250EEF" w:rsidRPr="00B243C5" w:rsidRDefault="00250EEF" w:rsidP="00250EEF">
      <w:pPr>
        <w:rPr>
          <w:rFonts w:ascii="Calibri" w:hAnsi="Calibri" w:cs="Calibri"/>
          <w:noProof/>
          <w:color w:val="0066FF"/>
        </w:rPr>
      </w:pPr>
    </w:p>
    <w:p w14:paraId="38F9A2B0" w14:textId="77777777" w:rsidR="00250EEF" w:rsidRPr="00B243C5" w:rsidRDefault="00250EEF" w:rsidP="00250EEF">
      <w:pPr>
        <w:rPr>
          <w:rFonts w:ascii="Calibri" w:hAnsi="Calibri" w:cs="Calibri"/>
          <w:b/>
          <w:noProof/>
          <w:color w:val="0066FF"/>
        </w:rPr>
      </w:pPr>
      <w:r w:rsidRPr="00B243C5">
        <w:rPr>
          <w:rFonts w:ascii="Calibri" w:hAnsi="Calibri" w:cs="Calibri"/>
          <w:b/>
          <w:noProof/>
          <w:color w:val="0066FF"/>
        </w:rPr>
        <w:t>Topology</w:t>
      </w:r>
    </w:p>
    <w:p w14:paraId="5BE30517" w14:textId="77777777" w:rsidR="00250EEF" w:rsidRPr="00B243C5" w:rsidRDefault="00250EEF" w:rsidP="00250EEF">
      <w:pPr>
        <w:rPr>
          <w:rFonts w:ascii="Calibri" w:hAnsi="Calibri" w:cs="Calibri"/>
        </w:rPr>
      </w:pPr>
      <w:r w:rsidRPr="00B243C5">
        <w:rPr>
          <w:rFonts w:ascii="Calibri" w:hAnsi="Calibri" w:cs="Calibri"/>
          <w:color w:val="0066FF"/>
        </w:rPr>
        <w:t xml:space="preserve">Connect all topologically distinct, fully connected (meaning no vacuum bubbles), diagrams together, associating with each element in the diagram the indicated term.  Remember that all energy-momentum labels </w:t>
      </w:r>
      <w:r w:rsidRPr="00B243C5">
        <w:rPr>
          <w:rFonts w:ascii="Calibri" w:hAnsi="Calibri" w:cs="Calibri"/>
          <w:b/>
          <w:color w:val="0066FF"/>
        </w:rPr>
        <w:t>k</w:t>
      </w:r>
      <w:r w:rsidRPr="00B243C5">
        <w:rPr>
          <w:rFonts w:ascii="Calibri" w:hAnsi="Calibri" w:cs="Calibri"/>
          <w:color w:val="0066FF"/>
        </w:rPr>
        <w:t xml:space="preserve">, ω must be going in the same way w/r to the GF arrow.  </w:t>
      </w:r>
    </w:p>
    <w:p w14:paraId="2F472450" w14:textId="77777777" w:rsidR="00250EEF" w:rsidRPr="00B243C5" w:rsidRDefault="00250EEF" w:rsidP="00250EEF">
      <w:pPr>
        <w:rPr>
          <w:rFonts w:ascii="Calibri" w:hAnsi="Calibri" w:cs="Calibri"/>
          <w:color w:val="0066FF"/>
        </w:rPr>
      </w:pPr>
    </w:p>
    <w:p w14:paraId="5748EC8D" w14:textId="77777777" w:rsidR="00250EEF" w:rsidRPr="00B243C5" w:rsidRDefault="00250EEF" w:rsidP="00250EEF">
      <w:pPr>
        <w:rPr>
          <w:rFonts w:ascii="Calibri" w:hAnsi="Calibri" w:cs="Calibri"/>
          <w:b/>
          <w:color w:val="0066FF"/>
        </w:rPr>
      </w:pPr>
      <w:r w:rsidRPr="00B243C5">
        <w:rPr>
          <w:rFonts w:ascii="Calibri" w:hAnsi="Calibri" w:cs="Calibri"/>
          <w:b/>
          <w:color w:val="0066FF"/>
        </w:rPr>
        <w:t>Equal time issues</w:t>
      </w:r>
    </w:p>
    <w:p w14:paraId="23A7AEBF" w14:textId="77777777" w:rsidR="00250EEF" w:rsidRPr="00B243C5" w:rsidRDefault="00694D9D" w:rsidP="00250EEF">
      <w:pPr>
        <w:rPr>
          <w:rFonts w:ascii="Calibri" w:hAnsi="Calibri" w:cs="Calibri"/>
          <w:color w:val="0066FF"/>
        </w:rPr>
      </w:pPr>
      <w:r>
        <w:rPr>
          <w:rFonts w:ascii="Calibri" w:hAnsi="Calibri" w:cs="Calibri"/>
          <w:color w:val="0066FF"/>
        </w:rPr>
        <w:t>None per se´</w:t>
      </w:r>
    </w:p>
    <w:p w14:paraId="72E7A0D6" w14:textId="77777777" w:rsidR="00250EEF" w:rsidRPr="00B243C5" w:rsidRDefault="00250EEF" w:rsidP="00250EEF">
      <w:pPr>
        <w:rPr>
          <w:rFonts w:ascii="Calibri" w:hAnsi="Calibri" w:cs="Calibri"/>
          <w:b/>
          <w:color w:val="0066FF"/>
        </w:rPr>
      </w:pPr>
    </w:p>
    <w:p w14:paraId="3B122E93" w14:textId="77777777" w:rsidR="00250EEF" w:rsidRPr="00B243C5" w:rsidRDefault="00250EEF" w:rsidP="00250EEF">
      <w:pPr>
        <w:rPr>
          <w:rFonts w:ascii="Calibri" w:hAnsi="Calibri" w:cs="Calibri"/>
          <w:b/>
          <w:color w:val="0066FF"/>
        </w:rPr>
      </w:pPr>
      <w:r w:rsidRPr="00B243C5">
        <w:rPr>
          <w:rFonts w:ascii="Calibri" w:hAnsi="Calibri" w:cs="Calibri"/>
          <w:b/>
          <w:color w:val="0066FF"/>
        </w:rPr>
        <w:t>Signs/Numerical Factors</w:t>
      </w:r>
    </w:p>
    <w:p w14:paraId="4130908B" w14:textId="725EC546" w:rsidR="005211B5" w:rsidRDefault="00ED237E" w:rsidP="005211B5">
      <w:pPr>
        <w:rPr>
          <w:rFonts w:ascii="Calibri" w:hAnsi="Calibri" w:cs="Calibri"/>
          <w:color w:val="0066FF"/>
        </w:rPr>
      </w:pPr>
      <w:r>
        <w:rPr>
          <w:rFonts w:ascii="Calibri" w:hAnsi="Calibri" w:cs="Calibri"/>
          <w:color w:val="0066FF"/>
        </w:rPr>
        <w:t>I think every diagram gets a factor of one.</w:t>
      </w:r>
    </w:p>
    <w:p w14:paraId="7F25FFFB" w14:textId="77777777" w:rsidR="00250EEF" w:rsidRPr="00B243C5" w:rsidRDefault="00250EEF" w:rsidP="00250EEF">
      <w:pPr>
        <w:rPr>
          <w:rFonts w:ascii="Calibri" w:hAnsi="Calibri" w:cs="Calibri"/>
        </w:rPr>
      </w:pPr>
    </w:p>
    <w:p w14:paraId="6FDA3811" w14:textId="77777777" w:rsidR="00250EEF" w:rsidRPr="00B243C5" w:rsidRDefault="00250EEF" w:rsidP="00250EEF">
      <w:pPr>
        <w:rPr>
          <w:rFonts w:ascii="Calibri" w:hAnsi="Calibri" w:cs="Calibri"/>
          <w:b/>
          <w:color w:val="0066FF"/>
        </w:rPr>
      </w:pPr>
      <w:r w:rsidRPr="00B243C5">
        <w:rPr>
          <w:rFonts w:ascii="Calibri" w:hAnsi="Calibri" w:cs="Calibri"/>
          <w:b/>
          <w:color w:val="0066FF"/>
        </w:rPr>
        <w:t>Sum</w:t>
      </w:r>
    </w:p>
    <w:p w14:paraId="21A5D5FE" w14:textId="77777777" w:rsidR="00250EEF" w:rsidRDefault="00250EEF" w:rsidP="00250EEF">
      <w:pPr>
        <w:rPr>
          <w:rFonts w:ascii="Calibri" w:hAnsi="Calibri" w:cs="Calibri"/>
          <w:color w:val="0066FF"/>
        </w:rPr>
      </w:pPr>
      <w:r w:rsidRPr="00B243C5">
        <w:rPr>
          <w:rFonts w:ascii="Calibri" w:hAnsi="Calibri" w:cs="Calibri"/>
          <w:color w:val="0066FF"/>
        </w:rPr>
        <w:t>Then sum/integrate over all independent momenta - wavenumbers/energies-frequencies/indices</w:t>
      </w:r>
      <w:r>
        <w:rPr>
          <w:rFonts w:ascii="Calibri" w:hAnsi="Calibri" w:cs="Calibri"/>
          <w:color w:val="0066FF"/>
        </w:rPr>
        <w:t xml:space="preserve"> (and polarizations, spins)</w:t>
      </w:r>
      <w:r w:rsidRPr="00B243C5">
        <w:rPr>
          <w:rFonts w:ascii="Calibri" w:hAnsi="Calibri" w:cs="Calibri"/>
          <w:color w:val="0066FF"/>
        </w:rPr>
        <w:t xml:space="preserve">.  </w:t>
      </w:r>
    </w:p>
    <w:p w14:paraId="720F47D0" w14:textId="77777777" w:rsidR="00250EEF" w:rsidRDefault="00250EEF" w:rsidP="00250EEF">
      <w:pPr>
        <w:rPr>
          <w:rFonts w:ascii="Calibri" w:hAnsi="Calibri" w:cs="Calibri"/>
          <w:color w:val="0066FF"/>
        </w:rPr>
      </w:pPr>
    </w:p>
    <w:p w14:paraId="4F42EEE6" w14:textId="77777777" w:rsidR="00250EEF" w:rsidRDefault="00250EEF" w:rsidP="00250EEF">
      <w:pPr>
        <w:rPr>
          <w:rFonts w:ascii="Calibri" w:hAnsi="Calibri" w:cs="Calibri"/>
          <w:color w:val="0066FF"/>
        </w:rPr>
      </w:pPr>
      <w:r w:rsidRPr="00464EE3">
        <w:rPr>
          <w:rFonts w:ascii="Calibri" w:hAnsi="Calibri" w:cs="Calibri"/>
          <w:color w:val="0066FF"/>
          <w:position w:val="-32"/>
        </w:rPr>
        <w:object w:dxaOrig="5820" w:dyaOrig="740" w14:anchorId="2B4919DD">
          <v:shape id="_x0000_i1048" type="#_x0000_t75" style="width:291.8pt;height:36.55pt" o:ole="">
            <v:imagedata r:id="rId50" o:title=""/>
          </v:shape>
          <o:OLEObject Type="Embed" ProgID="Equation.DSMT4" ShapeID="_x0000_i1048" DrawAspect="Content" ObjectID="_1720426107" r:id="rId51"/>
        </w:object>
      </w:r>
      <w:r>
        <w:rPr>
          <w:rFonts w:ascii="Calibri" w:hAnsi="Calibri" w:cs="Calibri"/>
          <w:color w:val="0066FF"/>
        </w:rPr>
        <w:t xml:space="preserve"> </w:t>
      </w:r>
    </w:p>
    <w:p w14:paraId="55D3BC9A" w14:textId="77777777" w:rsidR="00250EEF" w:rsidRDefault="00250EEF" w:rsidP="00250EEF">
      <w:pPr>
        <w:rPr>
          <w:rFonts w:ascii="Calibri" w:hAnsi="Calibri" w:cs="Calibri"/>
          <w:color w:val="0066FF"/>
        </w:rPr>
      </w:pPr>
    </w:p>
    <w:p w14:paraId="36F751FD" w14:textId="77777777" w:rsidR="00250EEF" w:rsidRPr="00D769EA" w:rsidRDefault="00694D9D" w:rsidP="00250EEF">
      <w:pPr>
        <w:rPr>
          <w:rFonts w:ascii="Calibri" w:hAnsi="Calibri" w:cs="Calibri"/>
          <w:color w:val="0066FF"/>
        </w:rPr>
      </w:pPr>
      <w:r>
        <w:rPr>
          <w:rFonts w:ascii="Calibri" w:hAnsi="Calibri" w:cs="Calibri"/>
          <w:color w:val="0066FF"/>
        </w:rPr>
        <w:t xml:space="preserve">Not sure about the </w:t>
      </w:r>
      <w:r w:rsidR="005E415D">
        <w:rPr>
          <w:rFonts w:ascii="Calibri" w:hAnsi="Calibri" w:cs="Calibri"/>
          <w:color w:val="0066FF"/>
        </w:rPr>
        <w:t>(</w:t>
      </w:r>
      <w:r>
        <w:rPr>
          <w:rFonts w:ascii="Calibri" w:hAnsi="Calibri" w:cs="Calibri"/>
          <w:color w:val="0066FF"/>
        </w:rPr>
        <w:t>1/V</w:t>
      </w:r>
      <w:r w:rsidR="005E415D">
        <w:rPr>
          <w:rFonts w:ascii="Calibri" w:hAnsi="Calibri" w:cs="Calibri"/>
          <w:color w:val="0066FF"/>
        </w:rPr>
        <w:t>)</w:t>
      </w:r>
      <w:r>
        <w:rPr>
          <w:rFonts w:ascii="Calibri" w:hAnsi="Calibri" w:cs="Calibri"/>
          <w:color w:val="0066FF"/>
        </w:rPr>
        <w:t>·Σ</w:t>
      </w:r>
      <w:r>
        <w:rPr>
          <w:rFonts w:ascii="Calibri" w:hAnsi="Calibri" w:cs="Calibri"/>
          <w:color w:val="0066FF"/>
          <w:vertAlign w:val="subscript"/>
        </w:rPr>
        <w:t>k</w:t>
      </w:r>
      <w:r>
        <w:rPr>
          <w:rFonts w:ascii="Calibri" w:hAnsi="Calibri" w:cs="Calibri"/>
          <w:color w:val="0066FF"/>
        </w:rPr>
        <w:t xml:space="preserve"> deal.  S</w:t>
      </w:r>
      <w:r w:rsidR="00250EEF">
        <w:rPr>
          <w:rFonts w:ascii="Calibri" w:hAnsi="Calibri" w:cs="Calibri"/>
          <w:color w:val="0066FF"/>
        </w:rPr>
        <w:t>ince the unperturbed GF’s are presumably diagonal in σσ´, and λλ´, the internal sum over spins and polarizations will just cancel δ functions, with the net effect that whatever spin/polarization we put it in will come out</w:t>
      </w:r>
      <w:r>
        <w:rPr>
          <w:rFonts w:ascii="Calibri" w:hAnsi="Calibri" w:cs="Calibri"/>
          <w:color w:val="0066FF"/>
        </w:rPr>
        <w:t xml:space="preserve">.  </w:t>
      </w:r>
      <w:r w:rsidR="00250EEF">
        <w:rPr>
          <w:rFonts w:ascii="Calibri" w:hAnsi="Calibri" w:cs="Calibri"/>
          <w:color w:val="0066FF"/>
        </w:rPr>
        <w:t xml:space="preserve"> </w:t>
      </w:r>
    </w:p>
    <w:p w14:paraId="49111BEB" w14:textId="77777777" w:rsidR="00250EEF" w:rsidRDefault="00250EEF" w:rsidP="00250EEF">
      <w:pPr>
        <w:rPr>
          <w:rFonts w:ascii="Calibri" w:hAnsi="Calibri" w:cs="Calibri"/>
        </w:rPr>
      </w:pPr>
    </w:p>
    <w:p w14:paraId="3068EB60" w14:textId="77777777" w:rsidR="0054601D" w:rsidRDefault="0054601D" w:rsidP="004D6430">
      <w:pPr>
        <w:rPr>
          <w:rFonts w:ascii="Calibri" w:hAnsi="Calibri" w:cs="Calibri"/>
        </w:rPr>
      </w:pPr>
    </w:p>
    <w:sectPr w:rsidR="0054601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430"/>
    <w:rsid w:val="00030E35"/>
    <w:rsid w:val="00040B7F"/>
    <w:rsid w:val="000570FB"/>
    <w:rsid w:val="000D33A0"/>
    <w:rsid w:val="000E6205"/>
    <w:rsid w:val="00144763"/>
    <w:rsid w:val="00162E16"/>
    <w:rsid w:val="001839E6"/>
    <w:rsid w:val="00190C5D"/>
    <w:rsid w:val="001B127A"/>
    <w:rsid w:val="001B2922"/>
    <w:rsid w:val="001D19BA"/>
    <w:rsid w:val="002451AB"/>
    <w:rsid w:val="00250EEF"/>
    <w:rsid w:val="0028210B"/>
    <w:rsid w:val="00297E0F"/>
    <w:rsid w:val="002C4917"/>
    <w:rsid w:val="00325126"/>
    <w:rsid w:val="00325C56"/>
    <w:rsid w:val="003368ED"/>
    <w:rsid w:val="0034105B"/>
    <w:rsid w:val="00355E24"/>
    <w:rsid w:val="00372D03"/>
    <w:rsid w:val="003822B3"/>
    <w:rsid w:val="003C2EF3"/>
    <w:rsid w:val="004056F2"/>
    <w:rsid w:val="00442EEF"/>
    <w:rsid w:val="004671E8"/>
    <w:rsid w:val="0048475B"/>
    <w:rsid w:val="00485A4C"/>
    <w:rsid w:val="004A13A2"/>
    <w:rsid w:val="004C3C1A"/>
    <w:rsid w:val="004D6430"/>
    <w:rsid w:val="004E775F"/>
    <w:rsid w:val="005211B5"/>
    <w:rsid w:val="00521895"/>
    <w:rsid w:val="0054601D"/>
    <w:rsid w:val="005774E3"/>
    <w:rsid w:val="005951F6"/>
    <w:rsid w:val="005D08A8"/>
    <w:rsid w:val="005E415D"/>
    <w:rsid w:val="00620792"/>
    <w:rsid w:val="00694D9D"/>
    <w:rsid w:val="006B4C3E"/>
    <w:rsid w:val="00701417"/>
    <w:rsid w:val="00722574"/>
    <w:rsid w:val="00730190"/>
    <w:rsid w:val="00741C84"/>
    <w:rsid w:val="007B1A3C"/>
    <w:rsid w:val="007B242F"/>
    <w:rsid w:val="007C1607"/>
    <w:rsid w:val="00811C52"/>
    <w:rsid w:val="008410FD"/>
    <w:rsid w:val="00854080"/>
    <w:rsid w:val="008F356B"/>
    <w:rsid w:val="008F3CD0"/>
    <w:rsid w:val="00914BC4"/>
    <w:rsid w:val="00937EF5"/>
    <w:rsid w:val="00940258"/>
    <w:rsid w:val="00A11733"/>
    <w:rsid w:val="00A2665D"/>
    <w:rsid w:val="00A63551"/>
    <w:rsid w:val="00A653C2"/>
    <w:rsid w:val="00AB5665"/>
    <w:rsid w:val="00AF40A8"/>
    <w:rsid w:val="00B10B4A"/>
    <w:rsid w:val="00B5152C"/>
    <w:rsid w:val="00B65777"/>
    <w:rsid w:val="00B94E54"/>
    <w:rsid w:val="00BF7C81"/>
    <w:rsid w:val="00C06461"/>
    <w:rsid w:val="00C10534"/>
    <w:rsid w:val="00C319E8"/>
    <w:rsid w:val="00C87512"/>
    <w:rsid w:val="00CE0B77"/>
    <w:rsid w:val="00D2744F"/>
    <w:rsid w:val="00D35BE8"/>
    <w:rsid w:val="00D366C5"/>
    <w:rsid w:val="00D4504E"/>
    <w:rsid w:val="00E3456C"/>
    <w:rsid w:val="00E9677A"/>
    <w:rsid w:val="00EA73FF"/>
    <w:rsid w:val="00ED237E"/>
    <w:rsid w:val="00F41D31"/>
    <w:rsid w:val="00F44096"/>
    <w:rsid w:val="00F50FE7"/>
    <w:rsid w:val="00FC3089"/>
    <w:rsid w:val="00FF3C0F"/>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5FF6F1"/>
  <w15:chartTrackingRefBased/>
  <w15:docId w15:val="{A992A1F6-30A0-4378-BE81-8A1D45232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50EEF"/>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png"/><Relationship Id="rId47" Type="http://schemas.openxmlformats.org/officeDocument/2006/relationships/oleObject" Target="embeddings/oleObject22.bin"/><Relationship Id="rId50" Type="http://schemas.openxmlformats.org/officeDocument/2006/relationships/image" Target="media/image24.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png"/><Relationship Id="rId45" Type="http://schemas.openxmlformats.org/officeDocument/2006/relationships/oleObject" Target="embeddings/oleObject21.bin"/><Relationship Id="rId53"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png"/><Relationship Id="rId52"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png"/><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png"/><Relationship Id="rId46" Type="http://schemas.openxmlformats.org/officeDocument/2006/relationships/image" Target="media/image22.png"/><Relationship Id="rId20" Type="http://schemas.openxmlformats.org/officeDocument/2006/relationships/image" Target="media/image9.wmf"/><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479</TotalTime>
  <Pages>7</Pages>
  <Words>920</Words>
  <Characters>5247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25</cp:revision>
  <dcterms:created xsi:type="dcterms:W3CDTF">2020-05-05T18:31:00Z</dcterms:created>
  <dcterms:modified xsi:type="dcterms:W3CDTF">2022-07-27T15:20:00Z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